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5A3930" w:rsidP="2F0005A0" w:rsidRDefault="005A3930" w14:paraId="68DDA902" wp14:textId="262C7AFA">
      <w:pPr>
        <w:pStyle w:val="paragraph"/>
        <w:spacing w:before="0" w:beforeAutospacing="off" w:after="0" w:afterAutospacing="off"/>
        <w:jc w:val="center"/>
        <w:textAlignment w:val="baseline"/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</w:pPr>
      <w:r w:rsidRPr="2F0005A0" w:rsidR="6F8354C1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>A Level</w:t>
      </w:r>
      <w:r w:rsidRPr="2F0005A0" w:rsidR="32027F87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 xml:space="preserve"> </w:t>
      </w:r>
    </w:p>
    <w:p xmlns:wp14="http://schemas.microsoft.com/office/word/2010/wordml" w:rsidR="005A3930" w:rsidP="2F0005A0" w:rsidRDefault="005A3930" w14:paraId="6B2E199F" wp14:textId="32361B1F">
      <w:pPr>
        <w:pStyle w:val="paragraph"/>
        <w:spacing w:before="0" w:beforeAutospacing="off" w:after="0" w:afterAutospacing="off"/>
        <w:jc w:val="center"/>
        <w:textAlignment w:val="baseline"/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</w:pPr>
      <w:r w:rsidRPr="2F0005A0" w:rsidR="32027F87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 xml:space="preserve">OCR - </w:t>
      </w:r>
      <w:r w:rsidRPr="2F0005A0" w:rsidR="005A3930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>Drama</w:t>
      </w:r>
      <w:r w:rsidRPr="2F0005A0" w:rsidR="5D2E1DC7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 xml:space="preserve"> </w:t>
      </w:r>
      <w:r w:rsidRPr="2F0005A0" w:rsidR="37037E4C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 xml:space="preserve">&amp; </w:t>
      </w:r>
      <w:r w:rsidRPr="2F0005A0" w:rsidR="5D2E1DC7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>Theatre Studies</w:t>
      </w:r>
    </w:p>
    <w:p xmlns:wp14="http://schemas.microsoft.com/office/word/2010/wordml" w:rsidR="005A3930" w:rsidP="5338465E" w:rsidRDefault="005A3930" w14:paraId="2A76070A" wp14:textId="3F921074">
      <w:pPr>
        <w:pStyle w:val="paragraph"/>
        <w:spacing w:before="0" w:beforeAutospacing="off" w:after="0" w:afterAutospacing="off"/>
        <w:jc w:val="center"/>
        <w:textAlignment w:val="baseline"/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</w:pPr>
      <w:r w:rsidRPr="5338465E" w:rsidR="005A3930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>Prince Henry’s</w:t>
      </w:r>
      <w:r w:rsidRPr="5338465E" w:rsidR="09FB8AB3">
        <w:rPr>
          <w:rStyle w:val="normaltextrun"/>
          <w:rFonts w:ascii="Calibri" w:hAnsi="Calibri" w:cs="Calibri"/>
          <w:b w:val="1"/>
          <w:bCs w:val="1"/>
          <w:i w:val="1"/>
          <w:iCs w:val="1"/>
          <w:sz w:val="36"/>
          <w:szCs w:val="36"/>
          <w:u w:val="single"/>
        </w:rPr>
        <w:t xml:space="preserve"> Grammar School</w:t>
      </w:r>
    </w:p>
    <w:p xmlns:wp14="http://schemas.microsoft.com/office/word/2010/wordml" w:rsidRPr="005A3930" w:rsidR="005A3930" w:rsidP="005A3930" w:rsidRDefault="005A3930" w14:paraId="672A6659" wp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i/>
          <w:sz w:val="36"/>
          <w:szCs w:val="36"/>
          <w:u w:val="single"/>
        </w:rPr>
      </w:pPr>
    </w:p>
    <w:p xmlns:wp14="http://schemas.microsoft.com/office/word/2010/wordml" w:rsidR="005A3930" w:rsidP="5B3A1908" w:rsidRDefault="005A3930" w14:paraId="44C082B1" wp14:textId="12B014E4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color w:val="auto"/>
        </w:rPr>
      </w:pPr>
      <w:r w:rsidRPr="2F0005A0" w:rsidR="005A3930">
        <w:rPr>
          <w:rStyle w:val="normaltextrun"/>
          <w:rFonts w:ascii="Calibri" w:hAnsi="Calibri" w:cs="Calibri"/>
        </w:rPr>
        <w:t xml:space="preserve">Drama </w:t>
      </w:r>
      <w:r w:rsidRPr="2F0005A0" w:rsidR="32BEB342">
        <w:rPr>
          <w:rStyle w:val="normaltextrun"/>
          <w:rFonts w:ascii="Calibri" w:hAnsi="Calibri" w:cs="Calibri"/>
        </w:rPr>
        <w:t xml:space="preserve">techniques </w:t>
      </w:r>
      <w:r w:rsidRPr="2F0005A0" w:rsidR="005A3930">
        <w:rPr>
          <w:rStyle w:val="normaltextrun"/>
          <w:rFonts w:ascii="Calibri" w:hAnsi="Calibri" w:cs="Calibri"/>
        </w:rPr>
        <w:t>taught in K</w:t>
      </w:r>
      <w:r w:rsidRPr="2F0005A0" w:rsidR="5D1761D4">
        <w:rPr>
          <w:rStyle w:val="normaltextrun"/>
          <w:rFonts w:ascii="Calibri" w:hAnsi="Calibri" w:cs="Calibri"/>
        </w:rPr>
        <w:t>S</w:t>
      </w:r>
      <w:r w:rsidRPr="2F0005A0" w:rsidR="005A3930">
        <w:rPr>
          <w:rStyle w:val="normaltextrun"/>
          <w:rFonts w:ascii="Calibri" w:hAnsi="Calibri" w:cs="Calibri"/>
        </w:rPr>
        <w:t xml:space="preserve">3 and </w:t>
      </w:r>
      <w:r w:rsidRPr="2F0005A0" w:rsidR="1F95CF64">
        <w:rPr>
          <w:rStyle w:val="normaltextrun"/>
          <w:rFonts w:ascii="Calibri" w:hAnsi="Calibri" w:cs="Calibri"/>
        </w:rPr>
        <w:t>KS</w:t>
      </w:r>
      <w:r w:rsidRPr="2F0005A0" w:rsidR="005A3930">
        <w:rPr>
          <w:rStyle w:val="normaltextrun"/>
          <w:rFonts w:ascii="Calibri" w:hAnsi="Calibri" w:cs="Calibri"/>
        </w:rPr>
        <w:t>4</w:t>
      </w:r>
      <w:r w:rsidRPr="2F0005A0" w:rsidR="18C49767">
        <w:rPr>
          <w:rStyle w:val="normaltextrun"/>
          <w:rFonts w:ascii="Calibri" w:hAnsi="Calibri" w:cs="Calibri"/>
        </w:rPr>
        <w:t xml:space="preserve"> </w:t>
      </w:r>
      <w:r w:rsidRPr="2F0005A0" w:rsidR="005A3930">
        <w:rPr>
          <w:rStyle w:val="normaltextrun"/>
          <w:rFonts w:ascii="Calibri" w:hAnsi="Calibri" w:cs="Calibri"/>
        </w:rPr>
        <w:t>are further developed through the K</w:t>
      </w:r>
      <w:r w:rsidRPr="2F0005A0" w:rsidR="2642969A">
        <w:rPr>
          <w:rStyle w:val="normaltextrun"/>
          <w:rFonts w:ascii="Calibri" w:hAnsi="Calibri" w:cs="Calibri"/>
        </w:rPr>
        <w:t>S</w:t>
      </w:r>
      <w:r w:rsidRPr="2F0005A0" w:rsidR="005A3930">
        <w:rPr>
          <w:rStyle w:val="normaltextrun"/>
          <w:rFonts w:ascii="Calibri" w:hAnsi="Calibri" w:cs="Calibri"/>
        </w:rPr>
        <w:t>5 curriculum. The</w:t>
      </w:r>
      <w:r w:rsidRPr="2F0005A0" w:rsidR="0997F0DA">
        <w:rPr>
          <w:rStyle w:val="normaltextrun"/>
          <w:rFonts w:ascii="Calibri" w:hAnsi="Calibri" w:cs="Calibri"/>
        </w:rPr>
        <w:t>se techniques</w:t>
      </w:r>
      <w:r w:rsidRPr="2F0005A0" w:rsidR="005A3930">
        <w:rPr>
          <w:rStyle w:val="normaltextrun"/>
          <w:rFonts w:ascii="Calibri" w:hAnsi="Calibri" w:cs="Calibri"/>
        </w:rPr>
        <w:t xml:space="preserve"> are the </w:t>
      </w:r>
      <w:r w:rsidRPr="2F0005A0" w:rsidR="29A21C8C">
        <w:rPr>
          <w:rStyle w:val="normaltextrun"/>
          <w:rFonts w:ascii="Calibri" w:hAnsi="Calibri" w:cs="Calibri"/>
        </w:rPr>
        <w:t>springboards</w:t>
      </w:r>
      <w:r w:rsidRPr="2F0005A0" w:rsidR="005A3930">
        <w:rPr>
          <w:rStyle w:val="normaltextrun"/>
          <w:rFonts w:ascii="Calibri" w:hAnsi="Calibri" w:cs="Calibri"/>
        </w:rPr>
        <w:t xml:space="preserve"> to </w:t>
      </w:r>
      <w:r w:rsidRPr="2F0005A0" w:rsidR="5EA78CF9">
        <w:rPr>
          <w:rStyle w:val="normaltextrun"/>
          <w:rFonts w:ascii="Calibri" w:hAnsi="Calibri" w:cs="Calibri"/>
        </w:rPr>
        <w:t>flourish</w:t>
      </w:r>
      <w:r w:rsidRPr="2F0005A0" w:rsidR="5EA78CF9">
        <w:rPr>
          <w:rStyle w:val="normaltextrun"/>
          <w:rFonts w:ascii="Calibri" w:hAnsi="Calibri" w:cs="Calibri"/>
        </w:rPr>
        <w:t xml:space="preserve"> in the </w:t>
      </w:r>
      <w:r w:rsidRPr="2F0005A0" w:rsidR="005A3930">
        <w:rPr>
          <w:rStyle w:val="normaltextrun"/>
          <w:rFonts w:ascii="Calibri" w:hAnsi="Calibri" w:cs="Calibri"/>
        </w:rPr>
        <w:t>world of theatre</w:t>
      </w:r>
      <w:r w:rsidRPr="2F0005A0" w:rsidR="0888AE88">
        <w:rPr>
          <w:rStyle w:val="normaltextrun"/>
          <w:rFonts w:ascii="Calibri" w:hAnsi="Calibri" w:cs="Calibri"/>
        </w:rPr>
        <w:t xml:space="preserve"> </w:t>
      </w:r>
      <w:r w:rsidRPr="2F0005A0" w:rsidR="0888AE88">
        <w:rPr>
          <w:rStyle w:val="normaltextrun"/>
          <w:rFonts w:ascii="Calibri" w:hAnsi="Calibri" w:cs="Calibri"/>
          <w:color w:val="auto"/>
        </w:rPr>
        <w:t>from the perspective of a performer</w:t>
      </w:r>
      <w:r w:rsidRPr="2F0005A0" w:rsidR="7E3299FB">
        <w:rPr>
          <w:rStyle w:val="normaltextrun"/>
          <w:rFonts w:ascii="Calibri" w:hAnsi="Calibri" w:cs="Calibri"/>
          <w:color w:val="auto"/>
        </w:rPr>
        <w:t xml:space="preserve">, </w:t>
      </w:r>
      <w:r w:rsidRPr="2F0005A0" w:rsidR="0888AE88">
        <w:rPr>
          <w:rStyle w:val="normaltextrun"/>
          <w:rFonts w:ascii="Calibri" w:hAnsi="Calibri" w:cs="Calibri"/>
          <w:color w:val="auto"/>
        </w:rPr>
        <w:t>director</w:t>
      </w:r>
      <w:r w:rsidRPr="2F0005A0" w:rsidR="791EC6C0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7059011D">
        <w:rPr>
          <w:rStyle w:val="normaltextrun"/>
          <w:rFonts w:ascii="Calibri" w:hAnsi="Calibri" w:cs="Calibri"/>
          <w:color w:val="auto"/>
        </w:rPr>
        <w:t>and designer.</w:t>
      </w:r>
      <w:r w:rsidRPr="2F0005A0" w:rsidR="005A3930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727D287B">
        <w:rPr>
          <w:rStyle w:val="normaltextrun"/>
          <w:rFonts w:ascii="Calibri" w:hAnsi="Calibri" w:cs="Calibri"/>
          <w:color w:val="auto"/>
        </w:rPr>
        <w:t xml:space="preserve">Highly developed </w:t>
      </w:r>
      <w:r w:rsidRPr="2F0005A0" w:rsidR="044B7A81">
        <w:rPr>
          <w:rStyle w:val="normaltextrun"/>
          <w:rFonts w:ascii="Calibri" w:hAnsi="Calibri" w:cs="Calibri"/>
          <w:color w:val="auto"/>
        </w:rPr>
        <w:t>skills</w:t>
      </w:r>
      <w:r w:rsidRPr="2F0005A0" w:rsidR="727D287B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727D287B">
        <w:rPr>
          <w:rStyle w:val="normaltextrun"/>
          <w:rFonts w:ascii="Calibri" w:hAnsi="Calibri" w:cs="Calibri"/>
          <w:color w:val="auto"/>
        </w:rPr>
        <w:t>consist of</w:t>
      </w:r>
      <w:r w:rsidRPr="2F0005A0" w:rsidR="031E6ACE">
        <w:rPr>
          <w:rStyle w:val="normaltextrun"/>
          <w:rFonts w:ascii="Calibri" w:hAnsi="Calibri" w:cs="Calibri"/>
          <w:color w:val="auto"/>
        </w:rPr>
        <w:t xml:space="preserve"> leadership, communication, teamwork, </w:t>
      </w:r>
      <w:r w:rsidRPr="2F0005A0" w:rsidR="031E6ACE">
        <w:rPr>
          <w:rStyle w:val="normaltextrun"/>
          <w:rFonts w:ascii="Calibri" w:hAnsi="Calibri" w:cs="Calibri"/>
          <w:color w:val="auto"/>
        </w:rPr>
        <w:t>literacy</w:t>
      </w:r>
      <w:r w:rsidRPr="2F0005A0" w:rsidR="031E6ACE">
        <w:rPr>
          <w:rStyle w:val="normaltextrun"/>
          <w:rFonts w:ascii="Calibri" w:hAnsi="Calibri" w:cs="Calibri"/>
          <w:color w:val="auto"/>
        </w:rPr>
        <w:t xml:space="preserve"> and confidenc</w:t>
      </w:r>
      <w:r w:rsidRPr="2F0005A0" w:rsidR="5FCD9771">
        <w:rPr>
          <w:rStyle w:val="normaltextrun"/>
          <w:rFonts w:ascii="Calibri" w:hAnsi="Calibri" w:cs="Calibri"/>
          <w:color w:val="auto"/>
        </w:rPr>
        <w:t>e</w:t>
      </w:r>
      <w:r w:rsidRPr="2F0005A0" w:rsidR="1E727CA3">
        <w:rPr>
          <w:rStyle w:val="normaltextrun"/>
          <w:rFonts w:ascii="Calibri" w:hAnsi="Calibri" w:cs="Calibri"/>
          <w:color w:val="auto"/>
        </w:rPr>
        <w:t xml:space="preserve">. </w:t>
      </w:r>
      <w:r w:rsidRPr="2F0005A0" w:rsidR="1E727CA3">
        <w:rPr>
          <w:rStyle w:val="normaltextrun"/>
          <w:rFonts w:ascii="Calibri" w:hAnsi="Calibri" w:cs="Calibri"/>
          <w:color w:val="auto"/>
        </w:rPr>
        <w:t>These are</w:t>
      </w:r>
      <w:r w:rsidRPr="2F0005A0" w:rsidR="031E6ACE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031E6ACE">
        <w:rPr>
          <w:rStyle w:val="normaltextrun"/>
          <w:rFonts w:ascii="Calibri" w:hAnsi="Calibri" w:cs="Calibri"/>
          <w:color w:val="auto"/>
        </w:rPr>
        <w:t>transferable</w:t>
      </w:r>
      <w:r w:rsidRPr="2F0005A0" w:rsidR="0A0DE9E2">
        <w:rPr>
          <w:rStyle w:val="normaltextrun"/>
          <w:rFonts w:ascii="Calibri" w:hAnsi="Calibri" w:cs="Calibri"/>
          <w:color w:val="auto"/>
        </w:rPr>
        <w:t xml:space="preserve"> in all </w:t>
      </w:r>
      <w:r w:rsidRPr="2F0005A0" w:rsidR="0A0DE9E2">
        <w:rPr>
          <w:rStyle w:val="normaltextrun"/>
          <w:rFonts w:ascii="Calibri" w:hAnsi="Calibri" w:cs="Calibri"/>
          <w:color w:val="auto"/>
        </w:rPr>
        <w:t xml:space="preserve">walks of </w:t>
      </w:r>
      <w:r w:rsidRPr="2F0005A0" w:rsidR="7F429331">
        <w:rPr>
          <w:rStyle w:val="normaltextrun"/>
          <w:rFonts w:ascii="Calibri" w:hAnsi="Calibri" w:cs="Calibri"/>
          <w:color w:val="auto"/>
        </w:rPr>
        <w:t>life</w:t>
      </w:r>
      <w:r w:rsidRPr="2F0005A0" w:rsidR="7F429331">
        <w:rPr>
          <w:rStyle w:val="normaltextrun"/>
          <w:rFonts w:ascii="Calibri" w:hAnsi="Calibri" w:cs="Calibri"/>
          <w:color w:val="auto"/>
        </w:rPr>
        <w:t xml:space="preserve"> and</w:t>
      </w:r>
      <w:r w:rsidRPr="2F0005A0" w:rsidR="1B0F8773">
        <w:rPr>
          <w:rStyle w:val="normaltextrun"/>
          <w:rFonts w:ascii="Calibri" w:hAnsi="Calibri" w:cs="Calibri"/>
          <w:color w:val="auto"/>
        </w:rPr>
        <w:t xml:space="preserve"> will</w:t>
      </w:r>
      <w:r w:rsidRPr="2F0005A0" w:rsidR="1B0F8773">
        <w:rPr>
          <w:rStyle w:val="normaltextrun"/>
          <w:rFonts w:ascii="Calibri" w:hAnsi="Calibri" w:cs="Calibri"/>
          <w:color w:val="auto"/>
        </w:rPr>
        <w:t xml:space="preserve"> stand </w:t>
      </w:r>
      <w:r w:rsidRPr="2F0005A0" w:rsidR="06AAF4B2">
        <w:rPr>
          <w:rStyle w:val="normaltextrun"/>
          <w:rFonts w:ascii="Calibri" w:hAnsi="Calibri" w:cs="Calibri"/>
          <w:color w:val="auto"/>
        </w:rPr>
        <w:t>students in</w:t>
      </w:r>
      <w:r w:rsidRPr="2F0005A0" w:rsidR="1B0F8773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724661F0">
        <w:rPr>
          <w:rStyle w:val="normaltextrun"/>
          <w:rFonts w:ascii="Calibri" w:hAnsi="Calibri" w:cs="Calibri"/>
          <w:color w:val="auto"/>
        </w:rPr>
        <w:t>good</w:t>
      </w:r>
      <w:r w:rsidRPr="2F0005A0" w:rsidR="1B0F8773">
        <w:rPr>
          <w:rStyle w:val="normaltextrun"/>
          <w:rFonts w:ascii="Calibri" w:hAnsi="Calibri" w:cs="Calibri"/>
          <w:color w:val="auto"/>
        </w:rPr>
        <w:t xml:space="preserve"> stead</w:t>
      </w:r>
      <w:r w:rsidRPr="2F0005A0" w:rsidR="404FEE83">
        <w:rPr>
          <w:rStyle w:val="normaltextrun"/>
          <w:rFonts w:ascii="Calibri" w:hAnsi="Calibri" w:cs="Calibri"/>
          <w:color w:val="auto"/>
        </w:rPr>
        <w:t xml:space="preserve"> for </w:t>
      </w:r>
      <w:r w:rsidRPr="2F0005A0" w:rsidR="32A88623">
        <w:rPr>
          <w:rStyle w:val="normaltextrun"/>
          <w:rFonts w:ascii="Calibri" w:hAnsi="Calibri" w:cs="Calibri"/>
          <w:color w:val="auto"/>
        </w:rPr>
        <w:t>all</w:t>
      </w:r>
      <w:r w:rsidRPr="2F0005A0" w:rsidR="1B0F8773">
        <w:rPr>
          <w:rStyle w:val="normaltextrun"/>
          <w:rFonts w:ascii="Calibri" w:hAnsi="Calibri" w:cs="Calibri"/>
          <w:color w:val="auto"/>
        </w:rPr>
        <w:t xml:space="preserve"> </w:t>
      </w:r>
      <w:r w:rsidRPr="2F0005A0" w:rsidR="4E09459E">
        <w:rPr>
          <w:rStyle w:val="normaltextrun"/>
          <w:rFonts w:ascii="Calibri" w:hAnsi="Calibri" w:cs="Calibri"/>
          <w:color w:val="auto"/>
        </w:rPr>
        <w:t>university</w:t>
      </w:r>
      <w:r w:rsidRPr="2F0005A0" w:rsidR="005A3930">
        <w:rPr>
          <w:rStyle w:val="normaltextrun"/>
          <w:rFonts w:ascii="Calibri" w:hAnsi="Calibri" w:cs="Calibri"/>
          <w:color w:val="auto"/>
        </w:rPr>
        <w:t xml:space="preserve"> courses</w:t>
      </w:r>
      <w:r w:rsidRPr="2F0005A0" w:rsidR="005A3930">
        <w:rPr>
          <w:rStyle w:val="normaltextrun"/>
          <w:rFonts w:ascii="Calibri" w:hAnsi="Calibri" w:cs="Calibri"/>
          <w:color w:val="auto"/>
        </w:rPr>
        <w:t>.</w:t>
      </w:r>
      <w:r w:rsidRPr="2F0005A0" w:rsidR="005A3930">
        <w:rPr>
          <w:rStyle w:val="normaltextrun"/>
          <w:rFonts w:ascii="Calibri" w:hAnsi="Calibri" w:cs="Calibri"/>
          <w:color w:val="auto"/>
        </w:rPr>
        <w:t xml:space="preserve"> </w:t>
      </w:r>
      <w:bookmarkStart w:name="_GoBack" w:id="0"/>
      <w:bookmarkEnd w:id="0"/>
    </w:p>
    <w:p xmlns:wp14="http://schemas.microsoft.com/office/word/2010/wordml" w:rsidR="005A3930" w:rsidP="5338465E" w:rsidRDefault="005A3930" w14:paraId="0A37501D" wp14:textId="77777777" wp14:noSpellErr="1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</w:rPr>
      </w:pPr>
    </w:p>
    <w:p w:rsidR="2125EADC" w:rsidP="2F0005A0" w:rsidRDefault="2125EADC" w14:paraId="77A76039" w14:textId="6884012A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2F0005A0" w:rsidR="3C7BB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course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allows </w:t>
      </w:r>
      <w:r w:rsidRPr="2F0005A0" w:rsidR="75FFC0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students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2F0005A0" w:rsidR="2222DD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absorb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F0005A0" w:rsidR="45A460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range of genres including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contemporary </w:t>
      </w:r>
      <w:r w:rsidRPr="2F0005A0" w:rsidR="1F390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theatre</w:t>
      </w:r>
      <w:r w:rsidRPr="2F0005A0" w:rsidR="70C0CC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F0005A0" w:rsidR="70C0CC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explores challenging themes based on today’s society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F0005A0" w:rsidR="796A21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Students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build awareness of explorative devices, performance devices and rehearsal technique</w:t>
      </w:r>
      <w:r w:rsidRPr="2F0005A0" w:rsidR="0F853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s. </w:t>
      </w:r>
      <w:r w:rsidRPr="2F0005A0" w:rsidR="619B2D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Students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will continue to build </w:t>
      </w:r>
      <w:r w:rsidRPr="2F0005A0" w:rsidR="05F5ED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‘Tool Kit’ which is adaptable for </w:t>
      </w:r>
      <w:r w:rsidRPr="2F0005A0" w:rsidR="4AAE1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script</w:t>
      </w:r>
      <w:r w:rsidRPr="2F0005A0" w:rsidR="4A0A6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work and dev</w:t>
      </w:r>
      <w:r w:rsidRPr="2F0005A0" w:rsidR="4A0A6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ising. Additionally, </w:t>
      </w:r>
      <w:r w:rsidRPr="2F0005A0" w:rsidR="6E1119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</w:t>
      </w:r>
      <w:r w:rsidRPr="2F0005A0" w:rsidR="4A0A6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learn about the devising process through workshop and rehearsals. </w:t>
      </w:r>
      <w:r w:rsidRPr="2F0005A0" w:rsidR="7CD1C5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Students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</w:t>
      </w:r>
      <w:r w:rsidRPr="2F0005A0" w:rsidR="4349E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range of stimuli and devise </w:t>
      </w:r>
      <w:r w:rsidRPr="2F0005A0" w:rsidR="6801C4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own </w:t>
      </w:r>
      <w:r w:rsidRPr="2F0005A0" w:rsidR="435216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performance </w:t>
      </w:r>
      <w:r w:rsidRPr="2F0005A0" w:rsidR="2125E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material</w:t>
      </w:r>
      <w:r w:rsidRPr="2F0005A0" w:rsidR="738B1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</w:t>
      </w:r>
      <w:r w:rsidRPr="2F0005A0" w:rsidR="3868A4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respectfully and </w:t>
      </w:r>
      <w:r w:rsidRPr="2F0005A0" w:rsidR="270C7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collaboratively</w:t>
      </w:r>
      <w:r w:rsidRPr="2F0005A0" w:rsidR="6F74F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338465E" w:rsidP="401C20B1" w:rsidRDefault="5338465E" w14:paraId="54A65F34" w14:textId="5BA5823E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A4C272" w:rsidP="422C298A" w:rsidRDefault="46A4C272" w14:paraId="6011766B" w14:textId="1B3AAB31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</w:rPr>
      </w:pPr>
      <w:r w:rsidRPr="422C298A" w:rsidR="46A4C272">
        <w:rPr>
          <w:rStyle w:val="normaltextrun"/>
          <w:rFonts w:ascii="Calibri" w:hAnsi="Calibri" w:cs="Calibri"/>
        </w:rPr>
        <w:t>In Year 12 and Year 13, students’ skills are</w:t>
      </w:r>
      <w:r w:rsidRPr="422C298A" w:rsidR="78D03202">
        <w:rPr>
          <w:rStyle w:val="normaltextrun"/>
          <w:rFonts w:ascii="Calibri" w:hAnsi="Calibri" w:cs="Calibri"/>
        </w:rPr>
        <w:t xml:space="preserve"> </w:t>
      </w:r>
      <w:r w:rsidRPr="422C298A" w:rsidR="79602EEF">
        <w:rPr>
          <w:rStyle w:val="normaltextrun"/>
          <w:rFonts w:ascii="Calibri" w:hAnsi="Calibri" w:cs="Calibri"/>
        </w:rPr>
        <w:t>shaped</w:t>
      </w:r>
      <w:r w:rsidRPr="422C298A" w:rsidR="46A4C272">
        <w:rPr>
          <w:rStyle w:val="normaltextrun"/>
          <w:rFonts w:ascii="Calibri" w:hAnsi="Calibri" w:cs="Calibri"/>
        </w:rPr>
        <w:t xml:space="preserve"> to achieve a higher standard of performance. The OCR course consists of both performance and written elements, including a written examination at the end of year 13 (A Level)</w:t>
      </w:r>
      <w:r w:rsidRPr="422C298A" w:rsidR="159FE27D">
        <w:rPr>
          <w:rStyle w:val="normaltextrun"/>
          <w:rFonts w:ascii="Calibri" w:hAnsi="Calibri" w:cs="Calibri"/>
        </w:rPr>
        <w:t xml:space="preserve"> </w:t>
      </w:r>
    </w:p>
    <w:p w:rsidR="46A4C272" w:rsidP="422C298A" w:rsidRDefault="46A4C272" w14:paraId="07C90891" w14:textId="08C48749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b w:val="0"/>
          <w:bCs w:val="0"/>
          <w:i w:val="1"/>
          <w:iCs w:val="1"/>
          <w:color w:val="FF0000"/>
        </w:rPr>
      </w:pPr>
      <w:r w:rsidRPr="422C298A" w:rsidR="46A4C272">
        <w:rPr>
          <w:rStyle w:val="normaltextrun"/>
          <w:rFonts w:ascii="Calibri" w:hAnsi="Calibri" w:cs="Calibri"/>
          <w:b w:val="0"/>
          <w:bCs w:val="0"/>
          <w:i w:val="1"/>
          <w:iCs w:val="1"/>
          <w:color w:val="FF0000"/>
        </w:rPr>
        <w:t>NOTE: You must continue the course for the 2 years</w:t>
      </w:r>
    </w:p>
    <w:p w:rsidR="5338465E" w:rsidP="401C20B1" w:rsidRDefault="5338465E" w14:paraId="55D19D91" w14:textId="71BB6734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38465E" w:rsidP="5B3A1908" w:rsidRDefault="5338465E" w14:paraId="7443B934" w14:textId="4AAE28B2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B3A1908" w:rsidR="6F74F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5B3A1908" w:rsidR="163E3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 are two written exams</w:t>
      </w:r>
      <w:r w:rsidRPr="5B3A1908" w:rsidR="2DCEF6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‘Analysing Performance’ and </w:t>
      </w:r>
      <w:r w:rsidRPr="5B3A1908" w:rsidR="4EC763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‘Deconstruction of Text</w:t>
      </w:r>
      <w:r w:rsidRPr="5B3A1908" w:rsidR="38051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5B3A1908" w:rsidR="38051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b</w:t>
      </w:r>
      <w:r w:rsidRPr="5B3A1908" w:rsidR="25B35D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oth allow </w:t>
      </w:r>
      <w:r w:rsidRPr="5B3A1908" w:rsidR="6C73DB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students</w:t>
      </w:r>
      <w:r w:rsidRPr="5B3A1908" w:rsidR="25B35D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e</w:t>
      </w:r>
      <w:r w:rsidRPr="5B3A1908" w:rsidR="6F74F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xplore</w:t>
      </w:r>
      <w:r w:rsidRPr="5B3A1908" w:rsidR="4FEBC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B3A1908" w:rsidR="6F74F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set t</w:t>
      </w:r>
      <w:r w:rsidRPr="5B3A1908" w:rsidR="3386E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exts. The text</w:t>
      </w:r>
      <w:r w:rsidRPr="5B3A1908" w:rsidR="7E74CA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5B3A1908" w:rsidR="3386E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B3A1908" w:rsidR="3386E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</w:t>
      </w:r>
      <w:r w:rsidRPr="5B3A1908" w:rsidR="3386E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follows:</w:t>
      </w:r>
    </w:p>
    <w:p w:rsidR="5338465E" w:rsidP="5B3A1908" w:rsidRDefault="5338465E" w14:paraId="22E648A2" w14:textId="5E470FF2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338465E" w:rsidP="5B3A1908" w:rsidRDefault="5338465E" w14:paraId="2660BE9B" w14:textId="075D081A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B3A1908" w:rsidR="67437A9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5B3A1908" w:rsidR="01787FD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5B3A1908" w:rsidR="67437A9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ay </w:t>
      </w:r>
      <w:r w:rsidRPr="5B3A1908" w:rsidR="76B0BC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5B3A1908" w:rsidR="67437A9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the Death of Joe Egg</w:t>
      </w:r>
      <w:r w:rsidRPr="5B3A1908" w:rsidR="67437A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B3A1908" w:rsidR="67437A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by Peter Nichols</w:t>
      </w:r>
    </w:p>
    <w:p w:rsidR="5338465E" w:rsidP="5B3A1908" w:rsidRDefault="5338465E" w14:paraId="37E0C1AA" w14:textId="7188E4D2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B3A1908" w:rsidR="67437A9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Live Like Pigs </w:t>
      </w:r>
      <w:r w:rsidRPr="5B3A1908" w:rsidR="67437A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by John Arden</w:t>
      </w:r>
    </w:p>
    <w:p w:rsidR="5338465E" w:rsidP="5B3A1908" w:rsidRDefault="5338465E" w14:paraId="35B1E7C4" w14:textId="72BFAE70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B3A1908" w:rsidR="6F74F0B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Sweeney Todd: The Demon Barber of Fleet Street</w:t>
      </w:r>
      <w:r w:rsidRPr="5B3A1908" w:rsidR="39ED80F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B3A1908" w:rsidR="39ED80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by Richard Barr</w:t>
      </w:r>
    </w:p>
    <w:p w:rsidR="5338465E" w:rsidP="5B3A1908" w:rsidRDefault="5338465E" w14:paraId="47B095CB" w14:textId="2896B83B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w:rsidR="5338465E" w:rsidP="422C298A" w:rsidRDefault="5338465E" w14:paraId="36570731" w14:textId="6265A23A">
      <w:pPr>
        <w:pStyle w:val="paragraph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Students </w:t>
      </w:r>
      <w:r w:rsidRPr="422C298A" w:rsidR="13CB84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 about the social, historical, 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cultural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political </w:t>
      </w:r>
      <w:r w:rsidRPr="422C298A" w:rsidR="6CBEBB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elements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e</w:t>
      </w:r>
      <w:r w:rsidRPr="422C298A" w:rsidR="013B4F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ach 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</w:t>
      </w:r>
      <w:r w:rsidRPr="422C298A" w:rsidR="2E19D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eyes of the director.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C298A" w:rsidR="044F7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</w:t>
      </w:r>
      <w:r w:rsidRPr="422C298A" w:rsidR="0DE24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ho</w:t>
      </w:r>
      <w:r w:rsidRPr="422C298A" w:rsidR="5A5561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22C298A" w:rsidR="0DE24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their skills on</w:t>
      </w:r>
      <w:r w:rsidRPr="422C298A" w:rsidR="044F7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C298A" w:rsidR="044F7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theatrical elements, plot, </w:t>
      </w:r>
      <w:r w:rsidRPr="422C298A" w:rsidR="044F7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characters</w:t>
      </w:r>
      <w:r w:rsidRPr="422C298A" w:rsidR="044F7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22C298A" w:rsidR="765180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theatre terminology</w:t>
      </w:r>
      <w:r w:rsidRPr="422C298A" w:rsidR="4FAE4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preparation for the exam</w:t>
      </w:r>
      <w:r w:rsidRPr="422C298A" w:rsidR="765180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eir </w:t>
      </w:r>
      <w:r w:rsidRPr="422C298A" w:rsidR="077BA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vision</w:t>
      </w:r>
      <w:r w:rsidRPr="422C298A" w:rsidR="24B26A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forms the basis of their written </w:t>
      </w:r>
      <w:r w:rsidRPr="422C298A" w:rsidR="538066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response</w:t>
      </w:r>
      <w:r w:rsidRPr="422C298A" w:rsidR="2830EA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422C298A" w:rsidR="602719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both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exam</w:t>
      </w:r>
      <w:r w:rsidRPr="422C298A" w:rsidR="76323D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22C298A" w:rsidR="19B54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22C298A" w:rsidR="7EE311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other element of the </w:t>
      </w:r>
      <w:r w:rsidRPr="422C298A" w:rsidR="43CBA7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exam-based </w:t>
      </w:r>
      <w:r w:rsidRPr="422C298A" w:rsidR="43CBA7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422C298A" w:rsidR="43CBA7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C298A" w:rsidR="7EE311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422C298A" w:rsidR="6B7B40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Live theatre E</w:t>
      </w:r>
      <w:r w:rsidRPr="422C298A" w:rsidR="1CB92D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valuation.</w:t>
      </w:r>
    </w:p>
    <w:p xmlns:wp14="http://schemas.microsoft.com/office/word/2010/wordml" w:rsidRPr="005A3930" w:rsidR="005A3930" w:rsidP="422C298A" w:rsidRDefault="005A3930" w14:paraId="02EB378F" wp14:textId="6989C0DF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</w:rPr>
      </w:pPr>
    </w:p>
    <w:p xmlns:wp14="http://schemas.microsoft.com/office/word/2010/wordml" w:rsidRPr="005A3930" w:rsidR="005A3930" w:rsidP="404E1C58" w:rsidRDefault="005A3930" w14:paraId="1A87757A" wp14:textId="220B2A59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Y</w:t>
      </w:r>
      <w:r w:rsidRPr="404E1C58" w:rsidR="6D1F4D5D">
        <w:rPr>
          <w:rStyle w:val="normaltextrun"/>
          <w:rFonts w:ascii="Calibri" w:hAnsi="Calibri" w:cs="Calibri"/>
          <w:color w:val="auto"/>
        </w:rPr>
        <w:t>ear 12</w:t>
      </w:r>
    </w:p>
    <w:p xmlns:wp14="http://schemas.microsoft.com/office/word/2010/wordml" w:rsidRPr="005A3930" w:rsidR="005A3930" w:rsidP="404E1C58" w:rsidRDefault="005A3930" w14:paraId="4A86C06A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 xml:space="preserve">The systems of theatre practitioners are introduced into the </w:t>
      </w:r>
      <w:r w:rsidRPr="404E1C58" w:rsidR="005A3930">
        <w:rPr>
          <w:rStyle w:val="normaltextrun"/>
          <w:rFonts w:ascii="Calibri" w:hAnsi="Calibri" w:cs="Calibri"/>
          <w:color w:val="auto"/>
        </w:rPr>
        <w:t>component</w:t>
      </w:r>
      <w:r w:rsidRPr="404E1C58" w:rsidR="005A3930">
        <w:rPr>
          <w:rStyle w:val="normaltextrun"/>
          <w:rFonts w:ascii="Calibri" w:hAnsi="Calibri" w:cs="Calibri"/>
          <w:color w:val="auto"/>
        </w:rPr>
        <w:t xml:space="preserve"> to </w:t>
      </w:r>
      <w:r w:rsidRPr="404E1C58" w:rsidR="005A3930">
        <w:rPr>
          <w:rStyle w:val="normaltextrun"/>
          <w:rFonts w:ascii="Calibri" w:hAnsi="Calibri" w:cs="Calibri"/>
          <w:color w:val="auto"/>
        </w:rPr>
        <w:t>provide</w:t>
      </w:r>
      <w:r w:rsidRPr="404E1C58" w:rsidR="005A3930">
        <w:rPr>
          <w:rStyle w:val="normaltextrun"/>
          <w:rFonts w:ascii="Calibri" w:hAnsi="Calibri" w:cs="Calibri"/>
          <w:color w:val="auto"/>
        </w:rPr>
        <w:t xml:space="preserve"> a good understanding of an actor's preparation, rehearsal method and style.</w:t>
      </w:r>
    </w:p>
    <w:p xmlns:wp14="http://schemas.microsoft.com/office/word/2010/wordml" w:rsidRPr="005A3930" w:rsidR="005A3930" w:rsidP="404E1C58" w:rsidRDefault="005A3930" w14:paraId="18735020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Throughout Year 12 Drama you will learn a variety of new skills in the art of devised performance and scripted performance.</w:t>
      </w:r>
    </w:p>
    <w:p xmlns:wp14="http://schemas.microsoft.com/office/word/2010/wordml" w:rsidRPr="005A3930" w:rsidR="005A3930" w:rsidP="404E1C58" w:rsidRDefault="005A3930" w14:paraId="51D75019" wp14:textId="1CD2293C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6FC749E0">
        <w:rPr>
          <w:rStyle w:val="normaltextrun"/>
          <w:rFonts w:ascii="Calibri" w:hAnsi="Calibri" w:cs="Calibri"/>
          <w:color w:val="auto"/>
        </w:rPr>
        <w:t>P</w:t>
      </w:r>
      <w:r w:rsidRPr="404E1C58" w:rsidR="005A3930">
        <w:rPr>
          <w:rStyle w:val="normaltextrun"/>
          <w:rFonts w:ascii="Calibri" w:hAnsi="Calibri" w:cs="Calibri"/>
          <w:color w:val="auto"/>
        </w:rPr>
        <w:t xml:space="preserve">upils will be introduced to the works of performance practitioners, to </w:t>
      </w:r>
      <w:r w:rsidRPr="404E1C58" w:rsidR="005A3930">
        <w:rPr>
          <w:rStyle w:val="normaltextrun"/>
          <w:rFonts w:ascii="Calibri" w:hAnsi="Calibri" w:cs="Calibri"/>
          <w:color w:val="auto"/>
        </w:rPr>
        <w:t>provide</w:t>
      </w:r>
      <w:r w:rsidRPr="404E1C58" w:rsidR="005A3930">
        <w:rPr>
          <w:rStyle w:val="normaltextrun"/>
          <w:rFonts w:ascii="Calibri" w:hAnsi="Calibri" w:cs="Calibri"/>
          <w:color w:val="auto"/>
        </w:rPr>
        <w:t xml:space="preserve"> a good understanding of an actor's preparation and rehearsal method.</w:t>
      </w:r>
    </w:p>
    <w:p xmlns:wp14="http://schemas.microsoft.com/office/word/2010/wordml" w:rsidRPr="005A3930" w:rsidR="005A3930" w:rsidP="404E1C58" w:rsidRDefault="005A3930" w14:paraId="32189ACC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Content:</w:t>
      </w:r>
    </w:p>
    <w:p xmlns:wp14="http://schemas.microsoft.com/office/word/2010/wordml" w:rsidRPr="005A3930" w:rsidR="005A3930" w:rsidP="404E1C58" w:rsidRDefault="005A3930" w14:paraId="21DD8E50" wp14:textId="3B0B3AD8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Stanislavski's System (Naturalism)</w:t>
      </w:r>
    </w:p>
    <w:p xmlns:wp14="http://schemas.microsoft.com/office/word/2010/wordml" w:rsidRPr="005A3930" w:rsidR="005A3930" w:rsidP="404E1C58" w:rsidRDefault="005A3930" w14:paraId="64D33F89" wp14:textId="20251F5D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Other recognised practitioners for both Naturalistic and Non-Naturalistic theatre</w:t>
      </w:r>
    </w:p>
    <w:p xmlns:wp14="http://schemas.microsoft.com/office/word/2010/wordml" w:rsidRPr="005A3930" w:rsidR="005A3930" w:rsidP="404E1C58" w:rsidRDefault="005A3930" w14:paraId="2B311545" wp14:textId="5D955E0C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Exploration of plays</w:t>
      </w:r>
    </w:p>
    <w:p xmlns:wp14="http://schemas.microsoft.com/office/word/2010/wordml" w:rsidRPr="005A3930" w:rsidR="005A3930" w:rsidP="404E1C58" w:rsidRDefault="005A3930" w14:paraId="7962F265" wp14:textId="614B1018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Devising drama</w:t>
      </w:r>
    </w:p>
    <w:p xmlns:wp14="http://schemas.microsoft.com/office/word/2010/wordml" w:rsidRPr="005A3930" w:rsidR="005A3930" w:rsidP="404E1C58" w:rsidRDefault="005A3930" w14:paraId="505427CF" wp14:textId="66008F2E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Theatre Trips</w:t>
      </w:r>
    </w:p>
    <w:p xmlns:wp14="http://schemas.microsoft.com/office/word/2010/wordml" w:rsidRPr="005A3930" w:rsidR="005A3930" w:rsidP="404E1C58" w:rsidRDefault="005A3930" w14:paraId="3F759842" wp14:textId="207A304A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Monologues / Duologues</w:t>
      </w:r>
    </w:p>
    <w:p xmlns:wp14="http://schemas.microsoft.com/office/word/2010/wordml" w:rsidRPr="005A3930" w:rsidR="005A3930" w:rsidP="404E1C58" w:rsidRDefault="005A3930" w14:paraId="1BB28D35" wp14:textId="4AD1CE12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Written course work</w:t>
      </w:r>
    </w:p>
    <w:p xmlns:wp14="http://schemas.microsoft.com/office/word/2010/wordml" w:rsidRPr="005A3930" w:rsidR="005A3930" w:rsidP="5F1C3A90" w:rsidRDefault="005A3930" w14:paraId="42168831" wp14:textId="3349C89A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b w:val="1"/>
          <w:bCs w:val="1"/>
          <w:color w:val="4471C4" w:themeColor="accent1" w:themeTint="FF" w:themeShade="FF"/>
        </w:rPr>
      </w:pPr>
      <w:r w:rsidRPr="5F1C3A90" w:rsidR="005A3930">
        <w:rPr>
          <w:rStyle w:val="normaltextrun"/>
          <w:rFonts w:ascii="Calibri" w:hAnsi="Calibri" w:cs="Calibri"/>
          <w:b w:val="1"/>
          <w:bCs w:val="1"/>
          <w:i w:val="1"/>
          <w:iCs w:val="1"/>
          <w:color w:val="FF0000"/>
        </w:rPr>
        <w:t xml:space="preserve">Note:  This is a </w:t>
      </w:r>
      <w:r w:rsidRPr="5F1C3A90" w:rsidR="005A3930">
        <w:rPr>
          <w:rStyle w:val="normaltextrun"/>
          <w:rFonts w:ascii="Calibri" w:hAnsi="Calibri" w:cs="Calibri"/>
          <w:b w:val="1"/>
          <w:bCs w:val="1"/>
          <w:i w:val="1"/>
          <w:iCs w:val="1"/>
          <w:color w:val="FF0000"/>
        </w:rPr>
        <w:t>two-year</w:t>
      </w:r>
      <w:r w:rsidRPr="5F1C3A90" w:rsidR="005A3930">
        <w:rPr>
          <w:rStyle w:val="normaltextrun"/>
          <w:rFonts w:ascii="Calibri" w:hAnsi="Calibri" w:cs="Calibri"/>
          <w:b w:val="1"/>
          <w:bCs w:val="1"/>
          <w:i w:val="1"/>
          <w:iCs w:val="1"/>
          <w:color w:val="FF0000"/>
        </w:rPr>
        <w:t xml:space="preserve"> course</w:t>
      </w:r>
    </w:p>
    <w:p xmlns:wp14="http://schemas.microsoft.com/office/word/2010/wordml" w:rsidRPr="005A3930" w:rsidR="005A3930" w:rsidP="404E1C58" w:rsidRDefault="005A3930" w14:paraId="6A05A809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</w:p>
    <w:p xmlns:wp14="http://schemas.microsoft.com/office/word/2010/wordml" w:rsidRPr="005A3930" w:rsidR="005A3930" w:rsidP="404E1C58" w:rsidRDefault="005A3930" w14:paraId="651FE9A6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b w:val="1"/>
          <w:bCs w:val="1"/>
          <w:color w:val="auto"/>
        </w:rPr>
        <w:t>Year 13</w:t>
      </w:r>
    </w:p>
    <w:p xmlns:wp14="http://schemas.microsoft.com/office/word/2010/wordml" w:rsidRPr="005A3930" w:rsidR="005A3930" w:rsidP="404E1C58" w:rsidRDefault="005A3930" w14:paraId="0D3A8188" wp14:textId="632E4602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color w:val="auto" w:themeColor="accent1" w:themeTint="FF" w:themeShade="FF"/>
        </w:rPr>
      </w:pPr>
      <w:r w:rsidRPr="5F1C3A90" w:rsidR="005A3930">
        <w:rPr>
          <w:rStyle w:val="normaltextrun"/>
          <w:rFonts w:ascii="Calibri" w:hAnsi="Calibri" w:cs="Calibri"/>
          <w:color w:val="auto"/>
        </w:rPr>
        <w:t>Throughout Year 13</w:t>
      </w:r>
      <w:r w:rsidRPr="5F1C3A90" w:rsidR="7867141D">
        <w:rPr>
          <w:rStyle w:val="normaltextrun"/>
          <w:rFonts w:ascii="Calibri" w:hAnsi="Calibri" w:cs="Calibri"/>
          <w:color w:val="auto"/>
        </w:rPr>
        <w:t xml:space="preserve"> </w:t>
      </w:r>
      <w:r w:rsidRPr="5F1C3A90" w:rsidR="005A3930">
        <w:rPr>
          <w:rStyle w:val="normaltextrun"/>
          <w:rFonts w:ascii="Calibri" w:hAnsi="Calibri" w:cs="Calibri"/>
          <w:color w:val="auto"/>
        </w:rPr>
        <w:t xml:space="preserve">you will utilise the </w:t>
      </w:r>
      <w:r w:rsidRPr="5F1C3A90" w:rsidR="49BB8A59">
        <w:rPr>
          <w:rStyle w:val="normaltextrun"/>
          <w:rFonts w:ascii="Calibri" w:hAnsi="Calibri" w:cs="Calibri"/>
          <w:color w:val="auto"/>
        </w:rPr>
        <w:t xml:space="preserve">‘Skills Tool Kit’ </w:t>
      </w:r>
      <w:r w:rsidRPr="5F1C3A90" w:rsidR="005A3930">
        <w:rPr>
          <w:rStyle w:val="normaltextrun"/>
          <w:rFonts w:ascii="Calibri" w:hAnsi="Calibri" w:cs="Calibri"/>
          <w:color w:val="auto"/>
        </w:rPr>
        <w:t>taught across Dra</w:t>
      </w:r>
      <w:r w:rsidRPr="5F1C3A90" w:rsidR="005A3930">
        <w:rPr>
          <w:rStyle w:val="normaltextrun"/>
          <w:rFonts w:ascii="Calibri" w:hAnsi="Calibri" w:cs="Calibri"/>
          <w:color w:val="auto"/>
        </w:rPr>
        <w:t>ma in year 12</w:t>
      </w:r>
      <w:r w:rsidRPr="5F1C3A90" w:rsidR="75B0DE80">
        <w:rPr>
          <w:rStyle w:val="normaltextrun"/>
          <w:rFonts w:ascii="Calibri" w:hAnsi="Calibri" w:cs="Calibri"/>
          <w:color w:val="auto"/>
        </w:rPr>
        <w:t xml:space="preserve"> in</w:t>
      </w:r>
      <w:r w:rsidRPr="5F1C3A90" w:rsidR="005A3930">
        <w:rPr>
          <w:rStyle w:val="normaltextrun"/>
          <w:rFonts w:ascii="Calibri" w:hAnsi="Calibri" w:cs="Calibri"/>
          <w:color w:val="auto"/>
        </w:rPr>
        <w:t xml:space="preserve"> prepare for </w:t>
      </w:r>
      <w:r w:rsidRPr="5F1C3A90" w:rsidR="005A3930">
        <w:rPr>
          <w:rStyle w:val="normaltextrun"/>
          <w:rFonts w:ascii="Calibri" w:hAnsi="Calibri" w:cs="Calibri"/>
          <w:color w:val="auto"/>
        </w:rPr>
        <w:t xml:space="preserve">devised drama, scripted </w:t>
      </w:r>
      <w:r w:rsidRPr="5F1C3A90" w:rsidR="005A3930">
        <w:rPr>
          <w:rStyle w:val="normaltextrun"/>
          <w:rFonts w:ascii="Calibri" w:hAnsi="Calibri" w:cs="Calibri"/>
          <w:color w:val="auto"/>
        </w:rPr>
        <w:t>performances</w:t>
      </w:r>
      <w:r w:rsidRPr="5F1C3A90" w:rsidR="005A3930">
        <w:rPr>
          <w:rStyle w:val="normaltextrun"/>
          <w:rFonts w:ascii="Calibri" w:hAnsi="Calibri" w:cs="Calibri"/>
          <w:color w:val="auto"/>
        </w:rPr>
        <w:t xml:space="preserve"> and </w:t>
      </w:r>
      <w:r w:rsidRPr="5F1C3A90" w:rsidR="022E44E2">
        <w:rPr>
          <w:rStyle w:val="normaltextrun"/>
          <w:rFonts w:ascii="Calibri" w:hAnsi="Calibri" w:cs="Calibri"/>
          <w:color w:val="auto"/>
        </w:rPr>
        <w:t xml:space="preserve">the </w:t>
      </w:r>
      <w:r w:rsidRPr="5F1C3A90" w:rsidR="005A3930">
        <w:rPr>
          <w:rStyle w:val="normaltextrun"/>
          <w:rFonts w:ascii="Calibri" w:hAnsi="Calibri" w:cs="Calibri"/>
          <w:color w:val="auto"/>
        </w:rPr>
        <w:t>end of year written examination</w:t>
      </w:r>
      <w:r w:rsidRPr="5F1C3A90" w:rsidR="2CC5B071">
        <w:rPr>
          <w:rStyle w:val="normaltextrun"/>
          <w:rFonts w:ascii="Calibri" w:hAnsi="Calibri" w:cs="Calibri"/>
          <w:color w:val="auto"/>
        </w:rPr>
        <w:t>.</w:t>
      </w:r>
    </w:p>
    <w:p w:rsidR="5F1C3A90" w:rsidP="5F1C3A90" w:rsidRDefault="5F1C3A90" w14:paraId="6C0CEED9" w14:textId="6164861F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</w:rPr>
      </w:pPr>
    </w:p>
    <w:p xmlns:wp14="http://schemas.microsoft.com/office/word/2010/wordml" w:rsidRPr="005A3930" w:rsidR="005A3930" w:rsidP="404E1C58" w:rsidRDefault="005A3930" w14:paraId="349DEAEE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Example</w:t>
      </w:r>
      <w:r w:rsidRPr="404E1C58" w:rsidR="005A3930">
        <w:rPr>
          <w:rStyle w:val="normaltextrun"/>
          <w:rFonts w:ascii="Calibri" w:hAnsi="Calibri" w:cs="Calibri"/>
          <w:color w:val="auto"/>
        </w:rPr>
        <w:t>:</w:t>
      </w:r>
    </w:p>
    <w:p xmlns:wp14="http://schemas.microsoft.com/office/word/2010/wordml" w:rsidRPr="005A3930" w:rsidR="005A3930" w:rsidP="404E1C58" w:rsidRDefault="005A3930" w14:paraId="7139A55F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 xml:space="preserve">- Preparation for devised performance </w:t>
      </w:r>
      <w:r w:rsidRPr="404E1C58" w:rsidR="005A3930">
        <w:rPr>
          <w:rStyle w:val="normaltextrun"/>
          <w:rFonts w:ascii="Calibri" w:hAnsi="Calibri" w:cs="Calibri"/>
          <w:color w:val="auto"/>
        </w:rPr>
        <w:t>(original performance based on stimulus and two practitioners).</w:t>
      </w:r>
    </w:p>
    <w:p xmlns:wp14="http://schemas.microsoft.com/office/word/2010/wordml" w:rsidRPr="005A3930" w:rsidR="005A3930" w:rsidP="404E1C58" w:rsidRDefault="005A3930" w14:paraId="0F03721B" wp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 A scripted published play</w:t>
      </w:r>
    </w:p>
    <w:p xmlns:wp14="http://schemas.microsoft.com/office/word/2010/wordml" w:rsidRPr="005A3930" w:rsidR="005A3930" w:rsidP="404E1C58" w:rsidRDefault="005A3930" w14:paraId="22E8DB38" wp14:textId="3A8B3A48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auto" w:themeColor="accent1" w:themeTint="FF" w:themeShade="FF"/>
        </w:rPr>
      </w:pPr>
      <w:r w:rsidRPr="404E1C58" w:rsidR="005A3930">
        <w:rPr>
          <w:rStyle w:val="normaltextrun"/>
          <w:rFonts w:ascii="Calibri" w:hAnsi="Calibri" w:cs="Calibri"/>
          <w:color w:val="auto"/>
        </w:rPr>
        <w:t>- Preparation for written examination</w:t>
      </w:r>
      <w:r w:rsidRPr="404E1C58" w:rsidR="1E9116E2">
        <w:rPr>
          <w:rStyle w:val="normaltextrun"/>
          <w:rFonts w:ascii="Calibri" w:hAnsi="Calibri" w:cs="Calibri"/>
          <w:color w:val="auto"/>
        </w:rPr>
        <w:t>s</w:t>
      </w:r>
      <w:r w:rsidRPr="404E1C58" w:rsidR="005A3930">
        <w:rPr>
          <w:rStyle w:val="normaltextrun"/>
          <w:rFonts w:ascii="Calibri" w:hAnsi="Calibri" w:cs="Calibri"/>
          <w:color w:val="auto"/>
        </w:rPr>
        <w:t>; </w:t>
      </w:r>
      <w:r w:rsidRPr="404E1C58" w:rsidR="334B7E28">
        <w:rPr>
          <w:rStyle w:val="normaltextrun"/>
          <w:rFonts w:ascii="Calibri" w:hAnsi="Calibri" w:cs="Calibri"/>
          <w:color w:val="auto"/>
        </w:rPr>
        <w:t>Director's</w:t>
      </w:r>
      <w:r w:rsidRPr="404E1C58" w:rsidR="005A3930">
        <w:rPr>
          <w:rStyle w:val="normaltextrun"/>
          <w:rFonts w:ascii="Calibri" w:hAnsi="Calibri" w:cs="Calibri"/>
          <w:color w:val="auto"/>
        </w:rPr>
        <w:t xml:space="preserve"> vision and Live review</w:t>
      </w:r>
    </w:p>
    <w:p xmlns:wp14="http://schemas.microsoft.com/office/word/2010/wordml" w:rsidR="005A3930" w:rsidP="5F1C3A90" w:rsidRDefault="005A3930" w14:paraId="6E7BEAA2" wp14:textId="572612D3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color w:val="4471C4"/>
        </w:rPr>
      </w:pPr>
    </w:p>
    <w:p xmlns:wp14="http://schemas.microsoft.com/office/word/2010/wordml" w:rsidR="00C22817" w:rsidP="2F0005A0" w:rsidRDefault="00C22817" w14:paraId="609B5536" wp14:textId="09D36CA0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Students do not need to have taken </w:t>
      </w:r>
      <w:r w:rsidRPr="2F0005A0" w:rsidR="3A6A337E">
        <w:rPr>
          <w:rStyle w:val="normaltextrun"/>
          <w:rFonts w:ascii="Calibri" w:hAnsi="Calibri" w:cs="Calibri"/>
          <w:color w:val="auto"/>
          <w:highlight w:val="cyan"/>
        </w:rPr>
        <w:t>GCSE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 Drama to be accepted onto this course. </w:t>
      </w:r>
      <w:r w:rsidRPr="2F0005A0" w:rsidR="53234754">
        <w:rPr>
          <w:rStyle w:val="normaltextrun"/>
          <w:rFonts w:ascii="Calibri" w:hAnsi="Calibri" w:cs="Calibri"/>
          <w:color w:val="auto"/>
          <w:highlight w:val="cyan"/>
        </w:rPr>
        <w:t>We are aware some schools do not do GCSE Drama.</w:t>
      </w:r>
      <w:r w:rsidRPr="2F0005A0" w:rsidR="53234754">
        <w:rPr>
          <w:rStyle w:val="normaltextrun"/>
          <w:rFonts w:ascii="Calibri" w:hAnsi="Calibri" w:cs="Calibri"/>
          <w:color w:val="auto"/>
        </w:rPr>
        <w:t xml:space="preserve"> </w:t>
      </w:r>
    </w:p>
    <w:p xmlns:wp14="http://schemas.microsoft.com/office/word/2010/wordml" w:rsidR="00C22817" w:rsidP="2F0005A0" w:rsidRDefault="00C22817" w14:paraId="1C9802FF" wp14:textId="55003604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</w:p>
    <w:p xmlns:wp14="http://schemas.microsoft.com/office/word/2010/wordml" w:rsidR="00C22817" w:rsidP="2F0005A0" w:rsidRDefault="00C22817" w14:paraId="7B4A4D66" wp14:textId="595A429F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  <w:r w:rsidRPr="2F0005A0" w:rsidR="53234754">
        <w:rPr>
          <w:rStyle w:val="normaltextrun"/>
          <w:rFonts w:ascii="Calibri" w:hAnsi="Calibri" w:cs="Calibri"/>
          <w:color w:val="auto"/>
          <w:highlight w:val="cyan"/>
        </w:rPr>
        <w:t>S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tudents must 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complete </w:t>
      </w:r>
      <w:r w:rsidRPr="2F0005A0" w:rsidR="47376046">
        <w:rPr>
          <w:rStyle w:val="normaltextrun"/>
          <w:rFonts w:ascii="Calibri" w:hAnsi="Calibri" w:cs="Calibri"/>
          <w:color w:val="auto"/>
          <w:highlight w:val="cyan"/>
        </w:rPr>
        <w:t xml:space="preserve">year 12 of the course 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>to be able to continue onto year 13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>.</w:t>
      </w:r>
      <w:r w:rsidRPr="2F0005A0" w:rsidR="312B92D0">
        <w:rPr>
          <w:rStyle w:val="normaltextrun"/>
          <w:rFonts w:ascii="Calibri" w:hAnsi="Calibri" w:cs="Calibri"/>
          <w:color w:val="auto"/>
          <w:highlight w:val="lightGray"/>
        </w:rPr>
        <w:t xml:space="preserve">  </w:t>
      </w:r>
    </w:p>
    <w:p xmlns:wp14="http://schemas.microsoft.com/office/word/2010/wordml" w:rsidR="00C22817" w:rsidP="2F0005A0" w:rsidRDefault="00C22817" w14:paraId="7CE3E59B" wp14:textId="761C4FBC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</w:p>
    <w:p xmlns:wp14="http://schemas.microsoft.com/office/word/2010/wordml" w:rsidR="00C22817" w:rsidP="2F0005A0" w:rsidRDefault="00C22817" w14:paraId="74BEE045" wp14:textId="2856011D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All students then leave with an </w:t>
      </w:r>
      <w:r w:rsidRPr="2F0005A0" w:rsidR="2689D2DF">
        <w:rPr>
          <w:rStyle w:val="normaltextrun"/>
          <w:rFonts w:ascii="Calibri" w:hAnsi="Calibri" w:cs="Calibri"/>
          <w:color w:val="auto"/>
          <w:highlight w:val="cyan"/>
        </w:rPr>
        <w:t>‘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>A Level</w:t>
      </w:r>
      <w:r w:rsidRPr="2F0005A0" w:rsidR="6B9DE244">
        <w:rPr>
          <w:rStyle w:val="normaltextrun"/>
          <w:rFonts w:ascii="Calibri" w:hAnsi="Calibri" w:cs="Calibri"/>
          <w:color w:val="auto"/>
          <w:highlight w:val="cyan"/>
        </w:rPr>
        <w:t>’</w:t>
      </w:r>
      <w:r w:rsidRPr="2F0005A0" w:rsidR="312B92D0">
        <w:rPr>
          <w:rStyle w:val="normaltextrun"/>
          <w:rFonts w:ascii="Calibri" w:hAnsi="Calibri" w:cs="Calibri"/>
          <w:color w:val="auto"/>
          <w:highlight w:val="cyan"/>
        </w:rPr>
        <w:t xml:space="preserve"> qualification in Drama &amp; Theatre Studies.</w:t>
      </w:r>
    </w:p>
    <w:p xmlns:wp14="http://schemas.microsoft.com/office/word/2010/wordml" w:rsidR="00C22817" w:rsidP="2F0005A0" w:rsidRDefault="00C22817" w14:paraId="28267722" wp14:textId="6039EAEE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color w:val="auto"/>
          <w:highlight w:val="cyan"/>
        </w:rPr>
      </w:pPr>
    </w:p>
    <w:p xmlns:wp14="http://schemas.microsoft.com/office/word/2010/wordml" w:rsidR="00C22817" w:rsidP="2F0005A0" w:rsidRDefault="00C22817" w14:paraId="37FB0D8F" wp14:textId="5280FE75">
      <w:pPr>
        <w:pStyle w:val="paragraph"/>
        <w:spacing w:before="0" w:beforeAutospacing="off" w:after="0" w:afterAutospacing="off"/>
        <w:rPr>
          <w:rFonts w:ascii="Segoe UI" w:hAnsi="Segoe UI" w:cs="Segoe UI"/>
          <w:color w:val="auto"/>
          <w:highlight w:val="cyan"/>
        </w:rPr>
      </w:pPr>
      <w:r w:rsidRPr="2F0005A0" w:rsidR="312B92D0">
        <w:rPr>
          <w:rStyle w:val="normaltextrun"/>
          <w:rFonts w:ascii="Calibri" w:hAnsi="Calibri" w:cs="Calibri"/>
          <w:color w:val="auto"/>
          <w:highlight w:val="lightGray"/>
        </w:rPr>
        <w:t xml:space="preserve"> </w:t>
      </w:r>
      <w:r w:rsidRPr="2F0005A0" w:rsidR="312B92D0">
        <w:rPr>
          <w:rStyle w:val="normaltextrun"/>
          <w:rFonts w:ascii="Calibri" w:hAnsi="Calibri" w:cs="Calibri"/>
          <w:i w:val="1"/>
          <w:iCs w:val="1"/>
          <w:color w:val="auto"/>
          <w:highlight w:val="cyan"/>
        </w:rPr>
        <w:t xml:space="preserve">Note: Pupils will have to </w:t>
      </w:r>
      <w:r w:rsidRPr="2F0005A0" w:rsidR="312B92D0">
        <w:rPr>
          <w:rStyle w:val="normaltextrun"/>
          <w:rFonts w:ascii="Calibri" w:hAnsi="Calibri" w:cs="Calibri"/>
          <w:i w:val="1"/>
          <w:iCs w:val="1"/>
          <w:color w:val="auto"/>
          <w:highlight w:val="cyan"/>
        </w:rPr>
        <w:t>participate</w:t>
      </w:r>
      <w:r w:rsidRPr="2F0005A0" w:rsidR="312B92D0">
        <w:rPr>
          <w:rStyle w:val="normaltextrun"/>
          <w:rFonts w:ascii="Calibri" w:hAnsi="Calibri" w:cs="Calibri"/>
          <w:i w:val="1"/>
          <w:iCs w:val="1"/>
          <w:color w:val="auto"/>
          <w:highlight w:val="cyan"/>
        </w:rPr>
        <w:t xml:space="preserve"> in both year 12 and 13 to gain an A-level qualification</w:t>
      </w:r>
      <w:r w:rsidRPr="2F0005A0" w:rsidR="54E41060">
        <w:rPr>
          <w:rStyle w:val="normaltextrun"/>
          <w:rFonts w:ascii="Calibri" w:hAnsi="Calibri" w:cs="Calibri"/>
          <w:i w:val="1"/>
          <w:iCs w:val="1"/>
          <w:color w:val="auto"/>
          <w:highlight w:val="cyan"/>
        </w:rPr>
        <w:t xml:space="preserve"> and we do not offer this course as an ‘AS Level.’</w:t>
      </w:r>
    </w:p>
    <w:p xmlns:wp14="http://schemas.microsoft.com/office/word/2010/wordml" w:rsidR="00C22817" w:rsidP="2F0005A0" w:rsidRDefault="00C22817" w14:paraId="72A3D3EC" wp14:textId="1D3CFC6D">
      <w:pPr>
        <w:pStyle w:val="Normal"/>
        <w:rPr>
          <w:highlight w:val="cyan"/>
        </w:rPr>
      </w:pPr>
    </w:p>
    <w:sectPr w:rsidR="00C2281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30"/>
    <w:rsid w:val="00238B74"/>
    <w:rsid w:val="005A3930"/>
    <w:rsid w:val="00C0CFAD"/>
    <w:rsid w:val="00C22817"/>
    <w:rsid w:val="00C6D25B"/>
    <w:rsid w:val="013B4FBC"/>
    <w:rsid w:val="01787FDC"/>
    <w:rsid w:val="022E44E2"/>
    <w:rsid w:val="031E6ACE"/>
    <w:rsid w:val="035B2C36"/>
    <w:rsid w:val="044B7A81"/>
    <w:rsid w:val="044F7C7A"/>
    <w:rsid w:val="0505138F"/>
    <w:rsid w:val="05B0E0F2"/>
    <w:rsid w:val="05F5EDA0"/>
    <w:rsid w:val="0692CCF8"/>
    <w:rsid w:val="06AAF4B2"/>
    <w:rsid w:val="06C122F4"/>
    <w:rsid w:val="077BAB1F"/>
    <w:rsid w:val="082E9D59"/>
    <w:rsid w:val="08682509"/>
    <w:rsid w:val="0888AE88"/>
    <w:rsid w:val="0899059F"/>
    <w:rsid w:val="091F4C65"/>
    <w:rsid w:val="093BC236"/>
    <w:rsid w:val="0997F0DA"/>
    <w:rsid w:val="09FB8AB3"/>
    <w:rsid w:val="0A0DE9E2"/>
    <w:rsid w:val="0A1B48FC"/>
    <w:rsid w:val="0BC9C90A"/>
    <w:rsid w:val="0C56ED27"/>
    <w:rsid w:val="0CCD3A9A"/>
    <w:rsid w:val="0DA4AB1E"/>
    <w:rsid w:val="0DE24183"/>
    <w:rsid w:val="0E162A47"/>
    <w:rsid w:val="0F4D7BFB"/>
    <w:rsid w:val="0F85351E"/>
    <w:rsid w:val="0F8E8DE9"/>
    <w:rsid w:val="101EFD27"/>
    <w:rsid w:val="10AE1330"/>
    <w:rsid w:val="118299C0"/>
    <w:rsid w:val="1367D2A9"/>
    <w:rsid w:val="13CB8477"/>
    <w:rsid w:val="158A4B86"/>
    <w:rsid w:val="159FE27D"/>
    <w:rsid w:val="163E349B"/>
    <w:rsid w:val="16F0D46A"/>
    <w:rsid w:val="174B8D64"/>
    <w:rsid w:val="1859FE19"/>
    <w:rsid w:val="18C49767"/>
    <w:rsid w:val="190D1A25"/>
    <w:rsid w:val="19B54321"/>
    <w:rsid w:val="19E87F0A"/>
    <w:rsid w:val="1B0F8773"/>
    <w:rsid w:val="1C4F0944"/>
    <w:rsid w:val="1CB92DA0"/>
    <w:rsid w:val="1DC5BD10"/>
    <w:rsid w:val="1E727CA3"/>
    <w:rsid w:val="1E9116E2"/>
    <w:rsid w:val="1F3901FC"/>
    <w:rsid w:val="1F7AF812"/>
    <w:rsid w:val="1F95CF64"/>
    <w:rsid w:val="2125EADC"/>
    <w:rsid w:val="21766263"/>
    <w:rsid w:val="21F390EF"/>
    <w:rsid w:val="2222DD6A"/>
    <w:rsid w:val="2337F688"/>
    <w:rsid w:val="23A82152"/>
    <w:rsid w:val="23B6ED0B"/>
    <w:rsid w:val="23CFFCDF"/>
    <w:rsid w:val="24B26A9E"/>
    <w:rsid w:val="24CC76A6"/>
    <w:rsid w:val="2543951B"/>
    <w:rsid w:val="25B35DE6"/>
    <w:rsid w:val="25C6B8C2"/>
    <w:rsid w:val="260CB86C"/>
    <w:rsid w:val="2642969A"/>
    <w:rsid w:val="2689D2DF"/>
    <w:rsid w:val="26C70212"/>
    <w:rsid w:val="270C78A7"/>
    <w:rsid w:val="273923B6"/>
    <w:rsid w:val="276EB05B"/>
    <w:rsid w:val="2830EAB8"/>
    <w:rsid w:val="283775D5"/>
    <w:rsid w:val="2919FE77"/>
    <w:rsid w:val="29A21C8C"/>
    <w:rsid w:val="29D81C25"/>
    <w:rsid w:val="2A11E2A4"/>
    <w:rsid w:val="2CC5B071"/>
    <w:rsid w:val="2DCEF601"/>
    <w:rsid w:val="2DED6F9A"/>
    <w:rsid w:val="2E19D5E2"/>
    <w:rsid w:val="2F0005A0"/>
    <w:rsid w:val="2F44359B"/>
    <w:rsid w:val="301FE819"/>
    <w:rsid w:val="30AD3403"/>
    <w:rsid w:val="312B92D0"/>
    <w:rsid w:val="31BBB87A"/>
    <w:rsid w:val="32027F87"/>
    <w:rsid w:val="325E7942"/>
    <w:rsid w:val="32A88623"/>
    <w:rsid w:val="32BEB342"/>
    <w:rsid w:val="334B7E28"/>
    <w:rsid w:val="3386EA92"/>
    <w:rsid w:val="33A84B41"/>
    <w:rsid w:val="33B15A43"/>
    <w:rsid w:val="343A8D02"/>
    <w:rsid w:val="36FD76CC"/>
    <w:rsid w:val="37037E4C"/>
    <w:rsid w:val="370AAE33"/>
    <w:rsid w:val="38051421"/>
    <w:rsid w:val="3868A486"/>
    <w:rsid w:val="395390D3"/>
    <w:rsid w:val="39ED80F6"/>
    <w:rsid w:val="3A6A337E"/>
    <w:rsid w:val="3B629AC0"/>
    <w:rsid w:val="3BCB4DF4"/>
    <w:rsid w:val="3C7BBD2B"/>
    <w:rsid w:val="3DB9BFC5"/>
    <w:rsid w:val="3DD11831"/>
    <w:rsid w:val="3F6246EB"/>
    <w:rsid w:val="3FA7514B"/>
    <w:rsid w:val="401C20B1"/>
    <w:rsid w:val="404E1C58"/>
    <w:rsid w:val="404FEE83"/>
    <w:rsid w:val="408B30B5"/>
    <w:rsid w:val="40FE174C"/>
    <w:rsid w:val="417095E3"/>
    <w:rsid w:val="422C298A"/>
    <w:rsid w:val="4299E7AD"/>
    <w:rsid w:val="42F0F5C2"/>
    <w:rsid w:val="4349E837"/>
    <w:rsid w:val="4352160C"/>
    <w:rsid w:val="43CBA7B4"/>
    <w:rsid w:val="448CC623"/>
    <w:rsid w:val="451FB7BF"/>
    <w:rsid w:val="45A460D2"/>
    <w:rsid w:val="45D1886F"/>
    <w:rsid w:val="46289684"/>
    <w:rsid w:val="46A4C272"/>
    <w:rsid w:val="473361CD"/>
    <w:rsid w:val="47376046"/>
    <w:rsid w:val="477FE7FD"/>
    <w:rsid w:val="49BB8A59"/>
    <w:rsid w:val="4A0A6C52"/>
    <w:rsid w:val="4A5D7790"/>
    <w:rsid w:val="4AAE1E38"/>
    <w:rsid w:val="4D027645"/>
    <w:rsid w:val="4DEF2981"/>
    <w:rsid w:val="4E09459E"/>
    <w:rsid w:val="4E1F3A4D"/>
    <w:rsid w:val="4E6C9F01"/>
    <w:rsid w:val="4E92E0EA"/>
    <w:rsid w:val="4EC76349"/>
    <w:rsid w:val="4F196577"/>
    <w:rsid w:val="4FAE479A"/>
    <w:rsid w:val="4FEBC907"/>
    <w:rsid w:val="5021A79B"/>
    <w:rsid w:val="53234754"/>
    <w:rsid w:val="5338465E"/>
    <w:rsid w:val="5380661B"/>
    <w:rsid w:val="539A0B28"/>
    <w:rsid w:val="5485D0B1"/>
    <w:rsid w:val="54E41060"/>
    <w:rsid w:val="550F8FC3"/>
    <w:rsid w:val="56D1ABEA"/>
    <w:rsid w:val="585A2852"/>
    <w:rsid w:val="5A3EF1F1"/>
    <w:rsid w:val="5A5561C2"/>
    <w:rsid w:val="5B3A1908"/>
    <w:rsid w:val="5C083689"/>
    <w:rsid w:val="5C478347"/>
    <w:rsid w:val="5CFBC4A9"/>
    <w:rsid w:val="5D1761D4"/>
    <w:rsid w:val="5D2E1DC7"/>
    <w:rsid w:val="5D39F8F6"/>
    <w:rsid w:val="5EA78CF9"/>
    <w:rsid w:val="5F1C3A90"/>
    <w:rsid w:val="5FCD9771"/>
    <w:rsid w:val="60056ACF"/>
    <w:rsid w:val="6027197B"/>
    <w:rsid w:val="615328C6"/>
    <w:rsid w:val="619B2DB8"/>
    <w:rsid w:val="62544A0B"/>
    <w:rsid w:val="63AD628B"/>
    <w:rsid w:val="63F01A6C"/>
    <w:rsid w:val="64948CCA"/>
    <w:rsid w:val="654F2965"/>
    <w:rsid w:val="658BEACD"/>
    <w:rsid w:val="65A5132A"/>
    <w:rsid w:val="662699E9"/>
    <w:rsid w:val="67437A91"/>
    <w:rsid w:val="6801C41C"/>
    <w:rsid w:val="6886CA27"/>
    <w:rsid w:val="68C38B8F"/>
    <w:rsid w:val="68CD9134"/>
    <w:rsid w:val="6A5A3691"/>
    <w:rsid w:val="6A696195"/>
    <w:rsid w:val="6AACE8FF"/>
    <w:rsid w:val="6B26A0E4"/>
    <w:rsid w:val="6B7B4069"/>
    <w:rsid w:val="6B9DE244"/>
    <w:rsid w:val="6BEADAE5"/>
    <w:rsid w:val="6C73150F"/>
    <w:rsid w:val="6C73DB32"/>
    <w:rsid w:val="6CBEBB13"/>
    <w:rsid w:val="6D1F4D5D"/>
    <w:rsid w:val="6E111979"/>
    <w:rsid w:val="6E31ABCE"/>
    <w:rsid w:val="6EAE5CC2"/>
    <w:rsid w:val="6F663352"/>
    <w:rsid w:val="6F74F0B0"/>
    <w:rsid w:val="6F8354C1"/>
    <w:rsid w:val="6FC749E0"/>
    <w:rsid w:val="7059011D"/>
    <w:rsid w:val="70C0CCF5"/>
    <w:rsid w:val="70C89D30"/>
    <w:rsid w:val="70CF3502"/>
    <w:rsid w:val="710203B3"/>
    <w:rsid w:val="71B0242F"/>
    <w:rsid w:val="724661F0"/>
    <w:rsid w:val="727D287B"/>
    <w:rsid w:val="738B1233"/>
    <w:rsid w:val="73F7C3AC"/>
    <w:rsid w:val="7469C925"/>
    <w:rsid w:val="74E7C4F1"/>
    <w:rsid w:val="75B0DE80"/>
    <w:rsid w:val="75FFC079"/>
    <w:rsid w:val="76323D0A"/>
    <w:rsid w:val="7651801C"/>
    <w:rsid w:val="76839552"/>
    <w:rsid w:val="76B0BCA7"/>
    <w:rsid w:val="773DDEF8"/>
    <w:rsid w:val="7784875D"/>
    <w:rsid w:val="7867141D"/>
    <w:rsid w:val="78AF885F"/>
    <w:rsid w:val="78D03202"/>
    <w:rsid w:val="78F3ED3B"/>
    <w:rsid w:val="791EC6C0"/>
    <w:rsid w:val="79602EEF"/>
    <w:rsid w:val="796A2111"/>
    <w:rsid w:val="797C4BFB"/>
    <w:rsid w:val="79BBBE1E"/>
    <w:rsid w:val="7ABC435F"/>
    <w:rsid w:val="7CB3ECBD"/>
    <w:rsid w:val="7CD1C51B"/>
    <w:rsid w:val="7E3299FB"/>
    <w:rsid w:val="7E74CA69"/>
    <w:rsid w:val="7EE3113F"/>
    <w:rsid w:val="7F429331"/>
    <w:rsid w:val="7F89C8B5"/>
    <w:rsid w:val="7FEB8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124BA"/>
  <w15:chartTrackingRefBased/>
  <w15:docId w15:val="{2E74D8A2-340C-4CEC-AD67-D247466BAB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5A393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A3930"/>
  </w:style>
  <w:style w:type="character" w:styleId="eop" w:customStyle="1">
    <w:name w:val="eop"/>
    <w:basedOn w:val="DefaultParagraphFont"/>
    <w:rsid w:val="005A3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1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F0B1693D-7E68-4203-846D-F000A208E2F8}"/>
</file>

<file path=customXml/itemProps2.xml><?xml version="1.0" encoding="utf-8"?>
<ds:datastoreItem xmlns:ds="http://schemas.openxmlformats.org/officeDocument/2006/customXml" ds:itemID="{D7EA227C-EDE9-4200-9B7E-FC619C7A9395}"/>
</file>

<file path=customXml/itemProps3.xml><?xml version="1.0" encoding="utf-8"?>
<ds:datastoreItem xmlns:ds="http://schemas.openxmlformats.org/officeDocument/2006/customXml" ds:itemID="{DCC8B77D-D6A2-4C0B-AB1B-6BE1A3E110A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Wittering, YM</dc:creator>
  <keywords/>
  <dc:description/>
  <lastModifiedBy>Wittering, Y</lastModifiedBy>
  <revision>9</revision>
  <dcterms:created xsi:type="dcterms:W3CDTF">2022-07-06T13:07:00.0000000Z</dcterms:created>
  <dcterms:modified xsi:type="dcterms:W3CDTF">2024-06-13T08:10:16.1889081Z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