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62F0" w:rsidRDefault="002A0F62">
      <w:pPr>
        <w:rPr>
          <w:sz w:val="36"/>
        </w:rPr>
      </w:pPr>
      <w:r>
        <w:rPr>
          <w:b/>
          <w:sz w:val="36"/>
        </w:rPr>
        <w:t xml:space="preserve">Sociology – </w:t>
      </w:r>
      <w:r>
        <w:rPr>
          <w:sz w:val="36"/>
        </w:rPr>
        <w:t>induction work</w:t>
      </w:r>
      <w:r w:rsidR="00013ADC">
        <w:rPr>
          <w:sz w:val="36"/>
        </w:rPr>
        <w:t xml:space="preserve"> – PHGS Sixth Form</w:t>
      </w:r>
    </w:p>
    <w:p w:rsidR="002A0F62" w:rsidRPr="00013ADC" w:rsidRDefault="002A0F62">
      <w:pPr>
        <w:rPr>
          <w:i/>
        </w:rPr>
      </w:pPr>
      <w:r w:rsidRPr="00013ADC">
        <w:rPr>
          <w:i/>
        </w:rPr>
        <w:t>Please complete this work over the summer in preparation for your Sociology course.</w:t>
      </w:r>
    </w:p>
    <w:p w:rsidR="002A0F62" w:rsidRPr="00013ADC" w:rsidRDefault="00013ADC">
      <w:r w:rsidRPr="00013ADC">
        <w:rPr>
          <w:b/>
        </w:rPr>
        <w:t xml:space="preserve">TASK 1 </w:t>
      </w:r>
      <w:hyperlink r:id="rId9" w:history="1">
        <w:r w:rsidR="002A0F62" w:rsidRPr="00013ADC">
          <w:rPr>
            <w:rStyle w:val="Hyperlink"/>
          </w:rPr>
          <w:t>Go to the video at this link</w:t>
        </w:r>
      </w:hyperlink>
      <w:r w:rsidR="002A0F62" w:rsidRPr="00013ADC">
        <w:t xml:space="preserve">. </w:t>
      </w:r>
      <w:r w:rsidR="007C19F2" w:rsidRPr="00013ADC">
        <w:t xml:space="preserve">Alternatively, </w:t>
      </w:r>
      <w:r w:rsidR="002A0F62" w:rsidRPr="00013ADC">
        <w:t xml:space="preserve">search ‘Crash Course Sociology #1’ on </w:t>
      </w:r>
      <w:proofErr w:type="spellStart"/>
      <w:r w:rsidR="002A0F62" w:rsidRPr="00013ADC">
        <w:t>Youtube</w:t>
      </w:r>
      <w:proofErr w:type="spellEnd"/>
      <w:r w:rsidR="002A0F62" w:rsidRPr="00013ADC">
        <w:t>.</w:t>
      </w:r>
    </w:p>
    <w:p w:rsidR="002A0F62" w:rsidRPr="00013ADC" w:rsidRDefault="002A0F62">
      <w:pPr>
        <w:rPr>
          <w:b/>
          <w:i/>
        </w:rPr>
      </w:pPr>
      <w:r w:rsidRPr="00013ADC">
        <w:t>As you watch, take notes on the left and complete definitions on the right.</w:t>
      </w:r>
      <w:r w:rsidR="00013ADC" w:rsidRPr="00013ADC">
        <w:t xml:space="preserve"> </w:t>
      </w:r>
      <w:r w:rsidR="00013ADC" w:rsidRPr="00013ADC">
        <w:rPr>
          <w:b/>
        </w:rPr>
        <w:t>15 minutes</w:t>
      </w:r>
    </w:p>
    <w:tbl>
      <w:tblPr>
        <w:tblStyle w:val="TableGrid"/>
        <w:tblW w:w="10560" w:type="dxa"/>
        <w:tblLook w:val="04A0" w:firstRow="1" w:lastRow="0" w:firstColumn="1" w:lastColumn="0" w:noHBand="0" w:noVBand="1"/>
      </w:tblPr>
      <w:tblGrid>
        <w:gridCol w:w="5280"/>
        <w:gridCol w:w="5280"/>
      </w:tblGrid>
      <w:tr w:rsidR="002A0F62" w:rsidRPr="00013ADC" w:rsidTr="002A0F62">
        <w:trPr>
          <w:trHeight w:val="73"/>
        </w:trPr>
        <w:tc>
          <w:tcPr>
            <w:tcW w:w="5280" w:type="dxa"/>
          </w:tcPr>
          <w:p w:rsidR="002A0F62" w:rsidRPr="00013ADC" w:rsidRDefault="002A0F62">
            <w:pPr>
              <w:rPr>
                <w:b/>
              </w:rPr>
            </w:pPr>
            <w:r w:rsidRPr="00013ADC">
              <w:rPr>
                <w:b/>
              </w:rPr>
              <w:t>Notes</w:t>
            </w:r>
          </w:p>
        </w:tc>
        <w:tc>
          <w:tcPr>
            <w:tcW w:w="5280" w:type="dxa"/>
          </w:tcPr>
          <w:p w:rsidR="002A0F62" w:rsidRPr="00013ADC" w:rsidRDefault="002A0F62">
            <w:pPr>
              <w:rPr>
                <w:b/>
              </w:rPr>
            </w:pPr>
            <w:r w:rsidRPr="00013ADC">
              <w:rPr>
                <w:b/>
              </w:rPr>
              <w:t>Definitions</w:t>
            </w:r>
          </w:p>
        </w:tc>
      </w:tr>
      <w:tr w:rsidR="002A0F62" w:rsidRPr="00013ADC" w:rsidTr="002A0F62">
        <w:trPr>
          <w:trHeight w:val="346"/>
        </w:trPr>
        <w:tc>
          <w:tcPr>
            <w:tcW w:w="5280" w:type="dxa"/>
            <w:vMerge w:val="restart"/>
          </w:tcPr>
          <w:p w:rsidR="002A0F62" w:rsidRPr="00013ADC" w:rsidRDefault="002A0F62"/>
        </w:tc>
        <w:tc>
          <w:tcPr>
            <w:tcW w:w="5280" w:type="dxa"/>
          </w:tcPr>
          <w:p w:rsidR="002A0F62" w:rsidRPr="00013ADC" w:rsidRDefault="002A0F62">
            <w:r w:rsidRPr="00013ADC">
              <w:t>Sociology</w:t>
            </w:r>
          </w:p>
        </w:tc>
      </w:tr>
      <w:tr w:rsidR="002A0F62" w:rsidRPr="00013ADC" w:rsidTr="002A0F62">
        <w:trPr>
          <w:trHeight w:val="879"/>
        </w:trPr>
        <w:tc>
          <w:tcPr>
            <w:tcW w:w="5280" w:type="dxa"/>
            <w:vMerge/>
          </w:tcPr>
          <w:p w:rsidR="002A0F62" w:rsidRPr="00013ADC" w:rsidRDefault="002A0F62"/>
        </w:tc>
        <w:tc>
          <w:tcPr>
            <w:tcW w:w="5280" w:type="dxa"/>
          </w:tcPr>
          <w:p w:rsidR="002A0F62" w:rsidRPr="00013ADC" w:rsidRDefault="002A0F62"/>
          <w:p w:rsidR="002A0F62" w:rsidRDefault="002A0F62"/>
          <w:p w:rsidR="00013ADC" w:rsidRPr="00013ADC" w:rsidRDefault="00013ADC"/>
          <w:p w:rsidR="007C19F2" w:rsidRPr="00013ADC" w:rsidRDefault="007C19F2"/>
          <w:p w:rsidR="002A0F62" w:rsidRPr="00013ADC" w:rsidRDefault="002A0F62"/>
        </w:tc>
      </w:tr>
      <w:tr w:rsidR="002A0F62" w:rsidRPr="00013ADC" w:rsidTr="002A0F62">
        <w:trPr>
          <w:trHeight w:val="95"/>
        </w:trPr>
        <w:tc>
          <w:tcPr>
            <w:tcW w:w="5280" w:type="dxa"/>
            <w:vMerge/>
          </w:tcPr>
          <w:p w:rsidR="002A0F62" w:rsidRPr="00013ADC" w:rsidRDefault="002A0F62"/>
        </w:tc>
        <w:tc>
          <w:tcPr>
            <w:tcW w:w="5280" w:type="dxa"/>
          </w:tcPr>
          <w:p w:rsidR="002A0F62" w:rsidRPr="00013ADC" w:rsidRDefault="002A0F62">
            <w:r w:rsidRPr="00013ADC">
              <w:t>The sociological perspective</w:t>
            </w:r>
          </w:p>
        </w:tc>
      </w:tr>
      <w:tr w:rsidR="002A0F62" w:rsidRPr="00013ADC" w:rsidTr="002A0F62">
        <w:trPr>
          <w:trHeight w:val="837"/>
        </w:trPr>
        <w:tc>
          <w:tcPr>
            <w:tcW w:w="5280" w:type="dxa"/>
            <w:vMerge/>
          </w:tcPr>
          <w:p w:rsidR="002A0F62" w:rsidRPr="00013ADC" w:rsidRDefault="002A0F62"/>
        </w:tc>
        <w:tc>
          <w:tcPr>
            <w:tcW w:w="5280" w:type="dxa"/>
          </w:tcPr>
          <w:p w:rsidR="002A0F62" w:rsidRPr="00013ADC" w:rsidRDefault="002A0F62"/>
          <w:p w:rsidR="002A0F62" w:rsidRPr="00013ADC" w:rsidRDefault="002A0F62"/>
          <w:p w:rsidR="002A0F62" w:rsidRPr="00013ADC" w:rsidRDefault="002A0F62"/>
          <w:p w:rsidR="007C19F2" w:rsidRPr="00013ADC" w:rsidRDefault="007C19F2"/>
          <w:p w:rsidR="002A0F62" w:rsidRPr="00013ADC" w:rsidRDefault="002A0F62"/>
        </w:tc>
      </w:tr>
    </w:tbl>
    <w:p w:rsidR="002A0F62" w:rsidRPr="00013ADC" w:rsidRDefault="002A0F62">
      <w:pPr>
        <w:rPr>
          <w:sz w:val="16"/>
        </w:rPr>
      </w:pPr>
    </w:p>
    <w:p w:rsidR="002A0F62" w:rsidRPr="00013ADC" w:rsidRDefault="00013ADC">
      <w:r w:rsidRPr="00013ADC">
        <w:rPr>
          <w:b/>
        </w:rPr>
        <w:t xml:space="preserve">TASK 2 </w:t>
      </w:r>
      <w:hyperlink r:id="rId10" w:history="1">
        <w:r w:rsidRPr="00013ADC">
          <w:rPr>
            <w:rStyle w:val="Hyperlink"/>
          </w:rPr>
          <w:t>W</w:t>
        </w:r>
        <w:r w:rsidR="002A0F62" w:rsidRPr="00013ADC">
          <w:rPr>
            <w:rStyle w:val="Hyperlink"/>
          </w:rPr>
          <w:t>atch</w:t>
        </w:r>
        <w:r w:rsidR="001E759F" w:rsidRPr="00013ADC">
          <w:rPr>
            <w:rStyle w:val="Hyperlink"/>
          </w:rPr>
          <w:t xml:space="preserve"> and take notes on</w:t>
        </w:r>
        <w:r w:rsidR="002A0F62" w:rsidRPr="00013ADC">
          <w:rPr>
            <w:rStyle w:val="Hyperlink"/>
          </w:rPr>
          <w:t xml:space="preserve"> this video</w:t>
        </w:r>
      </w:hyperlink>
      <w:r w:rsidR="002A0F62" w:rsidRPr="00013ADC">
        <w:t xml:space="preserve">. </w:t>
      </w:r>
      <w:r w:rsidR="007C19F2" w:rsidRPr="00013ADC">
        <w:t xml:space="preserve">Alternatively, search ‘Crash Course Sociology #14’ on </w:t>
      </w:r>
      <w:proofErr w:type="spellStart"/>
      <w:r w:rsidR="007C19F2" w:rsidRPr="00013ADC">
        <w:t>Youtube</w:t>
      </w:r>
      <w:proofErr w:type="spellEnd"/>
      <w:r w:rsidR="007C19F2" w:rsidRPr="00013ADC">
        <w:t>.</w:t>
      </w:r>
    </w:p>
    <w:p w:rsidR="00013ADC" w:rsidRPr="00013ADC" w:rsidRDefault="00013ADC" w:rsidP="00013ADC">
      <w:pPr>
        <w:rPr>
          <w:b/>
          <w:i/>
          <w:sz w:val="32"/>
          <w:szCs w:val="24"/>
        </w:rPr>
      </w:pPr>
      <w:r w:rsidRPr="00013ADC">
        <w:t xml:space="preserve">As you watch, take notes on the left and complete definitions on the right. </w:t>
      </w:r>
      <w:r w:rsidRPr="00013ADC">
        <w:rPr>
          <w:b/>
        </w:rPr>
        <w:t>15 minutes</w:t>
      </w:r>
    </w:p>
    <w:tbl>
      <w:tblPr>
        <w:tblStyle w:val="TableGrid"/>
        <w:tblW w:w="10632" w:type="dxa"/>
        <w:tblLook w:val="04A0" w:firstRow="1" w:lastRow="0" w:firstColumn="1" w:lastColumn="0" w:noHBand="0" w:noVBand="1"/>
      </w:tblPr>
      <w:tblGrid>
        <w:gridCol w:w="5316"/>
        <w:gridCol w:w="5316"/>
      </w:tblGrid>
      <w:tr w:rsidR="007C19F2" w:rsidRPr="002A0F62" w:rsidTr="00013ADC">
        <w:trPr>
          <w:trHeight w:val="82"/>
        </w:trPr>
        <w:tc>
          <w:tcPr>
            <w:tcW w:w="5316" w:type="dxa"/>
          </w:tcPr>
          <w:p w:rsidR="007C19F2" w:rsidRPr="00013ADC" w:rsidRDefault="007C19F2" w:rsidP="006B0B26">
            <w:pPr>
              <w:rPr>
                <w:b/>
              </w:rPr>
            </w:pPr>
            <w:r w:rsidRPr="00013ADC">
              <w:rPr>
                <w:b/>
              </w:rPr>
              <w:t>Notes</w:t>
            </w:r>
          </w:p>
        </w:tc>
        <w:tc>
          <w:tcPr>
            <w:tcW w:w="5316" w:type="dxa"/>
          </w:tcPr>
          <w:p w:rsidR="007C19F2" w:rsidRPr="00013ADC" w:rsidRDefault="007C19F2" w:rsidP="006B0B26">
            <w:pPr>
              <w:rPr>
                <w:b/>
              </w:rPr>
            </w:pPr>
            <w:r w:rsidRPr="00013ADC">
              <w:rPr>
                <w:b/>
              </w:rPr>
              <w:t>Definitions</w:t>
            </w:r>
          </w:p>
        </w:tc>
      </w:tr>
      <w:tr w:rsidR="007C19F2" w:rsidRPr="002A0F62" w:rsidTr="00013ADC">
        <w:trPr>
          <w:trHeight w:val="85"/>
        </w:trPr>
        <w:tc>
          <w:tcPr>
            <w:tcW w:w="5316" w:type="dxa"/>
            <w:vMerge w:val="restart"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>
            <w:r w:rsidRPr="00013ADC">
              <w:t>Socialisation</w:t>
            </w:r>
          </w:p>
        </w:tc>
      </w:tr>
      <w:tr w:rsidR="007C19F2" w:rsidRPr="002A0F62" w:rsidTr="00013ADC">
        <w:trPr>
          <w:trHeight w:val="1103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/>
          <w:p w:rsidR="007C19F2" w:rsidRDefault="007C19F2" w:rsidP="006B0B26"/>
          <w:p w:rsidR="007C19F2" w:rsidRPr="00013ADC" w:rsidRDefault="007C19F2" w:rsidP="006B0B26"/>
          <w:p w:rsidR="007C19F2" w:rsidRPr="00013ADC" w:rsidRDefault="007C19F2" w:rsidP="006B0B26"/>
        </w:tc>
      </w:tr>
      <w:tr w:rsidR="007C19F2" w:rsidRPr="002A0F62" w:rsidTr="00013ADC">
        <w:trPr>
          <w:trHeight w:val="107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>
            <w:r w:rsidRPr="00013ADC">
              <w:t>Primary socialisation</w:t>
            </w:r>
          </w:p>
        </w:tc>
      </w:tr>
      <w:tr w:rsidR="007C19F2" w:rsidRPr="002A0F62" w:rsidTr="00013ADC">
        <w:trPr>
          <w:trHeight w:val="946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/>
          <w:p w:rsidR="007C19F2" w:rsidRDefault="007C19F2" w:rsidP="006B0B26"/>
          <w:p w:rsidR="00013ADC" w:rsidRDefault="00013ADC" w:rsidP="006B0B26"/>
          <w:p w:rsidR="00013ADC" w:rsidRPr="00013ADC" w:rsidRDefault="00013ADC" w:rsidP="006B0B26"/>
          <w:p w:rsidR="007C19F2" w:rsidRPr="00013ADC" w:rsidRDefault="007C19F2" w:rsidP="006B0B26"/>
        </w:tc>
      </w:tr>
      <w:tr w:rsidR="007C19F2" w:rsidRPr="002A0F62" w:rsidTr="00013ADC">
        <w:trPr>
          <w:trHeight w:val="281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>
            <w:r w:rsidRPr="00013ADC">
              <w:t>Secondary socialisation</w:t>
            </w:r>
          </w:p>
        </w:tc>
      </w:tr>
      <w:tr w:rsidR="007C19F2" w:rsidRPr="002A0F62" w:rsidTr="00013ADC">
        <w:trPr>
          <w:trHeight w:val="946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/>
          <w:p w:rsidR="007C19F2" w:rsidRDefault="007C19F2" w:rsidP="006B0B26"/>
          <w:p w:rsidR="007C19F2" w:rsidRDefault="007C19F2" w:rsidP="006B0B26"/>
          <w:p w:rsidR="00013ADC" w:rsidRPr="00013ADC" w:rsidRDefault="00013ADC" w:rsidP="006B0B26"/>
          <w:p w:rsidR="007C19F2" w:rsidRPr="00013ADC" w:rsidRDefault="007C19F2" w:rsidP="006B0B26"/>
        </w:tc>
      </w:tr>
      <w:tr w:rsidR="007C19F2" w:rsidRPr="002A0F62" w:rsidTr="00013ADC">
        <w:trPr>
          <w:trHeight w:val="118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>
            <w:r w:rsidRPr="00013ADC">
              <w:t>Hidden curriculum</w:t>
            </w:r>
          </w:p>
        </w:tc>
      </w:tr>
      <w:tr w:rsidR="007C19F2" w:rsidRPr="002A0F62" w:rsidTr="00013ADC">
        <w:trPr>
          <w:trHeight w:val="946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/>
          <w:p w:rsidR="007C19F2" w:rsidRPr="00013ADC" w:rsidRDefault="007C19F2" w:rsidP="006B0B26"/>
          <w:p w:rsidR="007C19F2" w:rsidRDefault="007C19F2" w:rsidP="006B0B26"/>
          <w:p w:rsidR="00013ADC" w:rsidRPr="00013ADC" w:rsidRDefault="00013ADC" w:rsidP="006B0B26"/>
          <w:p w:rsidR="007C19F2" w:rsidRPr="00013ADC" w:rsidRDefault="007C19F2" w:rsidP="006B0B26"/>
        </w:tc>
      </w:tr>
      <w:tr w:rsidR="007C19F2" w:rsidRPr="002A0F62" w:rsidTr="00013ADC">
        <w:trPr>
          <w:trHeight w:val="248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7C19F2">
            <w:r w:rsidRPr="00013ADC">
              <w:t>Peer groups</w:t>
            </w:r>
          </w:p>
        </w:tc>
      </w:tr>
      <w:tr w:rsidR="007C19F2" w:rsidRPr="002A0F62" w:rsidTr="00013ADC">
        <w:trPr>
          <w:trHeight w:val="946"/>
        </w:trPr>
        <w:tc>
          <w:tcPr>
            <w:tcW w:w="5316" w:type="dxa"/>
            <w:vMerge/>
          </w:tcPr>
          <w:p w:rsidR="007C19F2" w:rsidRPr="00013ADC" w:rsidRDefault="007C19F2" w:rsidP="006B0B26"/>
        </w:tc>
        <w:tc>
          <w:tcPr>
            <w:tcW w:w="5316" w:type="dxa"/>
          </w:tcPr>
          <w:p w:rsidR="007C19F2" w:rsidRPr="00013ADC" w:rsidRDefault="007C19F2" w:rsidP="006B0B26"/>
          <w:p w:rsidR="007C19F2" w:rsidRPr="00013ADC" w:rsidRDefault="007C19F2" w:rsidP="006B0B26"/>
          <w:p w:rsidR="00013ADC" w:rsidRDefault="00013ADC" w:rsidP="006B0B26"/>
          <w:p w:rsidR="00013ADC" w:rsidRDefault="00013ADC" w:rsidP="006B0B26"/>
          <w:p w:rsidR="00013ADC" w:rsidRPr="00013ADC" w:rsidRDefault="00013ADC" w:rsidP="006B0B26"/>
          <w:p w:rsidR="007C19F2" w:rsidRPr="00013ADC" w:rsidRDefault="007C19F2" w:rsidP="006B0B26"/>
        </w:tc>
      </w:tr>
    </w:tbl>
    <w:p w:rsidR="002A0F62" w:rsidRPr="00013ADC" w:rsidRDefault="00013ADC">
      <w:pPr>
        <w:rPr>
          <w:b/>
        </w:rPr>
      </w:pPr>
      <w:r w:rsidRPr="00013ADC">
        <w:rPr>
          <w:b/>
        </w:rPr>
        <w:lastRenderedPageBreak/>
        <w:t>TASK 3 AND 4: SOCIALISATION</w:t>
      </w:r>
    </w:p>
    <w:p w:rsidR="008862F0" w:rsidRPr="00013ADC" w:rsidRDefault="008862F0" w:rsidP="007C19F2">
      <w:r w:rsidRPr="00013ADC">
        <w:t>Socialisation</w:t>
      </w:r>
      <w:r w:rsidR="001E759F" w:rsidRPr="00013ADC">
        <w:t xml:space="preserve"> is an important and fundamental sociological concept.</w:t>
      </w:r>
      <w:r w:rsidR="00013ADC" w:rsidRPr="00013ADC">
        <w:t xml:space="preserve"> </w:t>
      </w:r>
      <w:r w:rsidR="001E759F" w:rsidRPr="00013ADC">
        <w:t>It</w:t>
      </w:r>
      <w:r w:rsidR="007C19F2" w:rsidRPr="00013ADC">
        <w:t xml:space="preserve"> is the process by which we learn the </w:t>
      </w:r>
      <w:r w:rsidR="007C19F2" w:rsidRPr="00013ADC">
        <w:rPr>
          <w:b/>
        </w:rPr>
        <w:t xml:space="preserve">norms, values, habits, attitudes </w:t>
      </w:r>
      <w:r w:rsidR="007C19F2" w:rsidRPr="00013ADC">
        <w:t xml:space="preserve">and </w:t>
      </w:r>
      <w:r w:rsidR="007C19F2" w:rsidRPr="00013ADC">
        <w:rPr>
          <w:b/>
        </w:rPr>
        <w:t xml:space="preserve">behaviours </w:t>
      </w:r>
      <w:r w:rsidR="007C19F2" w:rsidRPr="00013ADC">
        <w:t xml:space="preserve">of our </w:t>
      </w:r>
      <w:r w:rsidR="007C19F2" w:rsidRPr="00013ADC">
        <w:rPr>
          <w:b/>
        </w:rPr>
        <w:t xml:space="preserve">culture. </w:t>
      </w:r>
      <w:r w:rsidR="007C19F2" w:rsidRPr="00013ADC">
        <w:t xml:space="preserve">This can be as everyday as greetings and clothing; as complex and significant as religion; as fundamental as language itself. </w:t>
      </w:r>
    </w:p>
    <w:p w:rsidR="007C19F2" w:rsidRPr="00013ADC" w:rsidRDefault="007C19F2" w:rsidP="007C19F2">
      <w:r w:rsidRPr="00013ADC">
        <w:t>Think about what is normal to you (norms), what is important to you (values), and what you do every day (habits and behaviours).</w:t>
      </w:r>
    </w:p>
    <w:p w:rsidR="001E759F" w:rsidRPr="00013ADC" w:rsidRDefault="001E759F" w:rsidP="007C19F2">
      <w:pPr>
        <w:rPr>
          <w:b/>
        </w:rPr>
      </w:pPr>
      <w:r w:rsidRPr="00013ADC">
        <w:t>How many of those are natural and instinctive, and how many are socially learned?</w:t>
      </w:r>
      <w:r w:rsidR="00013ADC" w:rsidRPr="00013ADC">
        <w:t xml:space="preserve"> </w:t>
      </w:r>
      <w:r w:rsidRPr="00013ADC">
        <w:t xml:space="preserve">What do you think you would be like if you had never learned </w:t>
      </w:r>
      <w:r w:rsidRPr="00013ADC">
        <w:rPr>
          <w:i/>
        </w:rPr>
        <w:t xml:space="preserve">anything </w:t>
      </w:r>
      <w:r w:rsidRPr="00013ADC">
        <w:t>from other human beings?</w:t>
      </w:r>
    </w:p>
    <w:p w:rsidR="001E759F" w:rsidRPr="00013ADC" w:rsidRDefault="001E759F" w:rsidP="007C19F2">
      <w:pPr>
        <w:rPr>
          <w:b/>
        </w:rPr>
      </w:pPr>
    </w:p>
    <w:p w:rsidR="001E759F" w:rsidRPr="00013ADC" w:rsidRDefault="00013ADC" w:rsidP="00013ADC">
      <w:pPr>
        <w:ind w:left="720"/>
        <w:rPr>
          <w:b/>
        </w:rPr>
      </w:pPr>
      <w:r w:rsidRPr="00013ADC">
        <w:rPr>
          <w:b/>
        </w:rPr>
        <w:t>TASK 3 (optional):</w:t>
      </w:r>
    </w:p>
    <w:p w:rsidR="001E759F" w:rsidRDefault="003B0247" w:rsidP="00013ADC">
      <w:pPr>
        <w:ind w:left="720"/>
      </w:pPr>
      <w:hyperlink r:id="rId11" w:history="1">
        <w:r w:rsidR="001E759F" w:rsidRPr="00013ADC">
          <w:rPr>
            <w:rStyle w:val="Hyperlink"/>
          </w:rPr>
          <w:t>Watch this video</w:t>
        </w:r>
      </w:hyperlink>
      <w:r w:rsidR="001E759F" w:rsidRPr="00013ADC">
        <w:t xml:space="preserve"> to explore how a lack of human socialisation impacts on a human being. Seeing the impact of its </w:t>
      </w:r>
      <w:r w:rsidR="001E759F" w:rsidRPr="00013ADC">
        <w:rPr>
          <w:i/>
        </w:rPr>
        <w:t xml:space="preserve">absence </w:t>
      </w:r>
      <w:r w:rsidR="001E759F" w:rsidRPr="00013ADC">
        <w:t>can help you appreciate the sheer power of socialisation in our lives.</w:t>
      </w:r>
      <w:r w:rsidR="00D938D4" w:rsidRPr="00013ADC">
        <w:t xml:space="preserve"> Note, the video is a little distressing, though fascinating.</w:t>
      </w:r>
    </w:p>
    <w:p w:rsidR="00013ADC" w:rsidRPr="00013ADC" w:rsidRDefault="00013ADC" w:rsidP="00013ADC">
      <w:pPr>
        <w:ind w:left="720"/>
        <w:rPr>
          <w:b/>
        </w:rPr>
      </w:pPr>
      <w:r w:rsidRPr="00013ADC">
        <w:rPr>
          <w:b/>
        </w:rPr>
        <w:t>TASK 4:</w:t>
      </w:r>
    </w:p>
    <w:p w:rsidR="00013ADC" w:rsidRDefault="00013ADC" w:rsidP="00013ADC">
      <w:pPr>
        <w:ind w:left="720"/>
      </w:pPr>
      <w:r w:rsidRPr="00013ADC">
        <w:t>Bearing in mind what you have looked at in task 2 (and optional task 3), have a think about the ‘positive’ and ‘negative’ consequences of socialisation, and make an overall justified decision as to whether in your view it is more of a positive or negative phenomenon.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013ADC" w:rsidTr="00013ADC">
        <w:tc>
          <w:tcPr>
            <w:tcW w:w="5228" w:type="dxa"/>
          </w:tcPr>
          <w:p w:rsidR="00013ADC" w:rsidRDefault="00013ADC" w:rsidP="00013ADC">
            <w:r>
              <w:t>Positive results of socialisation</w:t>
            </w:r>
          </w:p>
        </w:tc>
        <w:tc>
          <w:tcPr>
            <w:tcW w:w="5228" w:type="dxa"/>
          </w:tcPr>
          <w:p w:rsidR="00013ADC" w:rsidRDefault="00013ADC" w:rsidP="00013ADC">
            <w:r>
              <w:t>Negative results of socialisation</w:t>
            </w:r>
          </w:p>
        </w:tc>
      </w:tr>
      <w:tr w:rsidR="00013ADC" w:rsidTr="00013ADC">
        <w:trPr>
          <w:trHeight w:val="4379"/>
        </w:trPr>
        <w:tc>
          <w:tcPr>
            <w:tcW w:w="5228" w:type="dxa"/>
          </w:tcPr>
          <w:p w:rsidR="00013ADC" w:rsidRDefault="00013ADC" w:rsidP="00013ADC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 xml:space="preserve">What does being trained / socialised into joint habits allow us to achieve? What did Oksana (task 3) lack? Can you imagine a society without socialisation? </w:t>
            </w: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Pr="00013ADC" w:rsidRDefault="00013ADC" w:rsidP="00013ADC">
            <w:pPr>
              <w:rPr>
                <w:i/>
                <w:sz w:val="18"/>
              </w:rPr>
            </w:pPr>
          </w:p>
        </w:tc>
        <w:tc>
          <w:tcPr>
            <w:tcW w:w="5228" w:type="dxa"/>
          </w:tcPr>
          <w:p w:rsidR="00013ADC" w:rsidRDefault="00013ADC" w:rsidP="00013ADC">
            <w:pPr>
              <w:rPr>
                <w:i/>
                <w:sz w:val="18"/>
              </w:rPr>
            </w:pPr>
            <w:r>
              <w:rPr>
                <w:i/>
                <w:sz w:val="18"/>
              </w:rPr>
              <w:t>Does socialisation create categories and divisions that are harmful? Is it antithetical to (does it conflict with) individual freedom, and free will? Is it responsible for prejudice?</w:t>
            </w: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Default="00013ADC" w:rsidP="00013ADC">
            <w:pPr>
              <w:rPr>
                <w:i/>
                <w:sz w:val="18"/>
              </w:rPr>
            </w:pPr>
          </w:p>
          <w:p w:rsidR="00013ADC" w:rsidRPr="00013ADC" w:rsidRDefault="00013ADC" w:rsidP="00013ADC">
            <w:pPr>
              <w:rPr>
                <w:i/>
                <w:sz w:val="18"/>
              </w:rPr>
            </w:pPr>
          </w:p>
        </w:tc>
      </w:tr>
      <w:tr w:rsidR="00013ADC" w:rsidTr="003B44CC">
        <w:tc>
          <w:tcPr>
            <w:tcW w:w="10456" w:type="dxa"/>
            <w:gridSpan w:val="2"/>
          </w:tcPr>
          <w:p w:rsidR="00013ADC" w:rsidRDefault="00013ADC" w:rsidP="00013ADC">
            <w:r>
              <w:t>Overall judgement + justification: overall, is socialisation a positive or negative phenomenon?</w:t>
            </w:r>
          </w:p>
        </w:tc>
      </w:tr>
      <w:tr w:rsidR="00013ADC" w:rsidTr="00013ADC">
        <w:trPr>
          <w:trHeight w:val="2279"/>
        </w:trPr>
        <w:tc>
          <w:tcPr>
            <w:tcW w:w="10456" w:type="dxa"/>
            <w:gridSpan w:val="2"/>
          </w:tcPr>
          <w:p w:rsidR="00013ADC" w:rsidRDefault="00013ADC" w:rsidP="00013ADC"/>
          <w:p w:rsidR="00013ADC" w:rsidRDefault="00013ADC" w:rsidP="00013ADC"/>
          <w:p w:rsidR="00013ADC" w:rsidRDefault="00013ADC" w:rsidP="00013ADC">
            <w:bookmarkStart w:id="0" w:name="_GoBack"/>
            <w:bookmarkEnd w:id="0"/>
          </w:p>
          <w:p w:rsidR="00013ADC" w:rsidRPr="00013ADC" w:rsidRDefault="00013ADC" w:rsidP="00013ADC">
            <w:pPr>
              <w:rPr>
                <w:sz w:val="10"/>
              </w:rPr>
            </w:pPr>
          </w:p>
          <w:p w:rsidR="00013ADC" w:rsidRDefault="00013ADC" w:rsidP="00013ADC"/>
          <w:p w:rsidR="00013ADC" w:rsidRDefault="00013ADC" w:rsidP="00013ADC"/>
          <w:p w:rsidR="00013ADC" w:rsidRDefault="00013ADC" w:rsidP="00013ADC"/>
          <w:p w:rsidR="00013ADC" w:rsidRDefault="00013ADC" w:rsidP="00013ADC"/>
          <w:p w:rsidR="00013ADC" w:rsidRDefault="00013ADC" w:rsidP="00013ADC"/>
        </w:tc>
      </w:tr>
    </w:tbl>
    <w:p w:rsidR="00013ADC" w:rsidRPr="00013ADC" w:rsidRDefault="00013ADC" w:rsidP="00013ADC">
      <w:pPr>
        <w:rPr>
          <w:sz w:val="16"/>
          <w:szCs w:val="24"/>
        </w:rPr>
      </w:pPr>
    </w:p>
    <w:sectPr w:rsidR="00013ADC" w:rsidRPr="00013ADC" w:rsidSect="000419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759F" w:rsidRDefault="001E759F" w:rsidP="001E759F">
      <w:pPr>
        <w:spacing w:after="0" w:line="240" w:lineRule="auto"/>
      </w:pPr>
      <w:r>
        <w:separator/>
      </w:r>
    </w:p>
  </w:endnote>
  <w:endnote w:type="continuationSeparator" w:id="0">
    <w:p w:rsidR="001E759F" w:rsidRDefault="001E759F" w:rsidP="001E7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759F" w:rsidRDefault="001E759F" w:rsidP="001E759F">
      <w:pPr>
        <w:spacing w:after="0" w:line="240" w:lineRule="auto"/>
      </w:pPr>
      <w:r>
        <w:separator/>
      </w:r>
    </w:p>
  </w:footnote>
  <w:footnote w:type="continuationSeparator" w:id="0">
    <w:p w:rsidR="001E759F" w:rsidRDefault="001E759F" w:rsidP="001E75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9D0"/>
    <w:rsid w:val="00013ADC"/>
    <w:rsid w:val="000419D0"/>
    <w:rsid w:val="001E759F"/>
    <w:rsid w:val="002A0F62"/>
    <w:rsid w:val="003B0247"/>
    <w:rsid w:val="007141CE"/>
    <w:rsid w:val="007C19F2"/>
    <w:rsid w:val="008862F0"/>
    <w:rsid w:val="00D9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CB1AD7-4E02-4D0E-BB95-DB53F5D5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A0F62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2A0F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E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759F"/>
  </w:style>
  <w:style w:type="paragraph" w:styleId="Footer">
    <w:name w:val="footer"/>
    <w:basedOn w:val="Normal"/>
    <w:link w:val="FooterChar"/>
    <w:uiPriority w:val="99"/>
    <w:unhideWhenUsed/>
    <w:rsid w:val="001E75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759F"/>
  </w:style>
  <w:style w:type="character" w:styleId="FollowedHyperlink">
    <w:name w:val="FollowedHyperlink"/>
    <w:basedOn w:val="DefaultParagraphFont"/>
    <w:uiPriority w:val="99"/>
    <w:semiHidden/>
    <w:unhideWhenUsed/>
    <w:rsid w:val="003B024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2PyUfG9u-P4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youtube.com/watch?v=K-RvJQxqVQc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YnCJU6PaCi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F60D6F7F491B4CB64C9D4C138C0A3D" ma:contentTypeVersion="16" ma:contentTypeDescription="Create a new document." ma:contentTypeScope="" ma:versionID="b28207023a8f823ab4d3c50226e86b0d">
  <xsd:schema xmlns:xsd="http://www.w3.org/2001/XMLSchema" xmlns:xs="http://www.w3.org/2001/XMLSchema" xmlns:p="http://schemas.microsoft.com/office/2006/metadata/properties" xmlns:ns2="9bf20933-00d2-4891-afb5-6d1be79a8f14" xmlns:ns3="616fa6b7-aa88-4ea4-adeb-214dd02a5d83" targetNamespace="http://schemas.microsoft.com/office/2006/metadata/properties" ma:root="true" ma:fieldsID="4ee5f3fa5dc2a1ad0725aa8f2b813ef8" ns2:_="" ns3:_="">
    <xsd:import namespace="9bf20933-00d2-4891-afb5-6d1be79a8f14"/>
    <xsd:import namespace="616fa6b7-aa88-4ea4-adeb-214dd02a5d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0933-00d2-4891-afb5-6d1be79a8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4db4caa-6185-494a-8c72-0bb2e6d5a2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6fa6b7-aa88-4ea4-adeb-214dd02a5d8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41b6454-bbfe-4398-a174-ccce48d32add}" ma:internalName="TaxCatchAll" ma:showField="CatchAllData" ma:web="616fa6b7-aa88-4ea4-adeb-214dd02a5d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bf20933-00d2-4891-afb5-6d1be79a8f14">
      <Terms xmlns="http://schemas.microsoft.com/office/infopath/2007/PartnerControls"/>
    </lcf76f155ced4ddcb4097134ff3c332f>
    <TaxCatchAll xmlns="616fa6b7-aa88-4ea4-adeb-214dd02a5d83" xsi:nil="true"/>
  </documentManagement>
</p:properties>
</file>

<file path=customXml/itemProps1.xml><?xml version="1.0" encoding="utf-8"?>
<ds:datastoreItem xmlns:ds="http://schemas.openxmlformats.org/officeDocument/2006/customXml" ds:itemID="{C1E354D3-245B-4916-9B05-2EE9B6BE25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2143076-AED3-4315-AF34-05A0A20A607E}"/>
</file>

<file path=customXml/itemProps3.xml><?xml version="1.0" encoding="utf-8"?>
<ds:datastoreItem xmlns:ds="http://schemas.openxmlformats.org/officeDocument/2006/customXml" ds:itemID="{F62480AD-25BA-4B66-A855-B9387E6A598F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9bf20933-00d2-4891-afb5-6d1be79a8f14"/>
    <ds:schemaRef ds:uri="http://purl.org/dc/elements/1.1/"/>
    <ds:schemaRef ds:uri="http://schemas.microsoft.com/office/infopath/2007/PartnerControls"/>
    <ds:schemaRef ds:uri="616fa6b7-aa88-4ea4-adeb-214dd02a5d83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FRM</dc:creator>
  <cp:keywords/>
  <dc:description/>
  <cp:lastModifiedBy>Faulkner, M</cp:lastModifiedBy>
  <cp:revision>2</cp:revision>
  <dcterms:created xsi:type="dcterms:W3CDTF">2023-07-07T09:44:00Z</dcterms:created>
  <dcterms:modified xsi:type="dcterms:W3CDTF">2023-07-07T09:44:00Z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0x01010016F60D6F7F491B4CB64C9D4C138C0A3D</vt:lpwstr>
  </property>
</Properties>
</file>