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94B" w:rsidRPr="006230DA" w:rsidRDefault="00CC5051" w:rsidP="006230DA">
      <w:pPr>
        <w:jc w:val="center"/>
        <w:rPr>
          <w:b/>
          <w:sz w:val="32"/>
        </w:rPr>
      </w:pPr>
      <w:r w:rsidRPr="006230DA">
        <w:rPr>
          <w:b/>
          <w:sz w:val="32"/>
        </w:rPr>
        <w:t>Y11 mock exam – revision topics</w:t>
      </w:r>
    </w:p>
    <w:p w:rsidR="00CC5051" w:rsidRPr="006230DA" w:rsidRDefault="00CC5051">
      <w:pPr>
        <w:rPr>
          <w:sz w:val="24"/>
        </w:rPr>
      </w:pPr>
      <w:r w:rsidRPr="006230DA">
        <w:rPr>
          <w:sz w:val="24"/>
        </w:rPr>
        <w:t>The exam will have four sections and will last for 1 hour 45 minutes.</w:t>
      </w:r>
      <w:r w:rsidR="006230DA" w:rsidRPr="006230DA">
        <w:rPr>
          <w:sz w:val="24"/>
        </w:rPr>
        <w:t xml:space="preserve"> The page references below refer to the Oxford revision guide which we have sold through school. </w:t>
      </w:r>
    </w:p>
    <w:p w:rsidR="006230DA" w:rsidRPr="006230DA" w:rsidRDefault="006230DA">
      <w:pPr>
        <w:rPr>
          <w:b/>
          <w:sz w:val="24"/>
        </w:rPr>
      </w:pPr>
    </w:p>
    <w:p w:rsidR="00CC5051" w:rsidRPr="006230DA" w:rsidRDefault="00CC5051">
      <w:pPr>
        <w:rPr>
          <w:b/>
          <w:sz w:val="24"/>
        </w:rPr>
      </w:pPr>
      <w:r w:rsidRPr="006230DA">
        <w:rPr>
          <w:b/>
          <w:sz w:val="24"/>
        </w:rPr>
        <w:t>SECTION ONE – Christian beliefs</w:t>
      </w:r>
    </w:p>
    <w:p w:rsidR="00CC5051" w:rsidRPr="006230DA" w:rsidRDefault="00CC5051">
      <w:pPr>
        <w:rPr>
          <w:sz w:val="24"/>
        </w:rPr>
      </w:pPr>
      <w:r w:rsidRPr="006230DA">
        <w:rPr>
          <w:sz w:val="24"/>
        </w:rPr>
        <w:t>Make sure you have revised…</w:t>
      </w:r>
    </w:p>
    <w:p w:rsidR="006230DA" w:rsidRPr="006230DA" w:rsidRDefault="006230DA" w:rsidP="006230DA">
      <w:pPr>
        <w:rPr>
          <w:sz w:val="24"/>
        </w:rPr>
      </w:pPr>
      <w:r w:rsidRPr="006230DA">
        <w:rPr>
          <w:sz w:val="24"/>
        </w:rPr>
        <w:t>What Christians believe about God (p12-14)</w:t>
      </w:r>
    </w:p>
    <w:p w:rsidR="00CC5051" w:rsidRPr="006230DA" w:rsidRDefault="006230DA">
      <w:pPr>
        <w:rPr>
          <w:sz w:val="24"/>
        </w:rPr>
      </w:pPr>
      <w:r w:rsidRPr="006230DA">
        <w:rPr>
          <w:sz w:val="24"/>
        </w:rPr>
        <w:t>J</w:t>
      </w:r>
      <w:r w:rsidR="00CC5051" w:rsidRPr="006230DA">
        <w:rPr>
          <w:sz w:val="24"/>
        </w:rPr>
        <w:t>esus’ resurrection and ascension (p18-19)</w:t>
      </w:r>
    </w:p>
    <w:p w:rsidR="006230DA" w:rsidRPr="006230DA" w:rsidRDefault="006230DA" w:rsidP="006230DA">
      <w:pPr>
        <w:rPr>
          <w:sz w:val="24"/>
        </w:rPr>
      </w:pPr>
      <w:r w:rsidRPr="006230DA">
        <w:rPr>
          <w:sz w:val="24"/>
        </w:rPr>
        <w:t>Christian beliefs about sin (p22)</w:t>
      </w:r>
    </w:p>
    <w:p w:rsidR="00CC5051" w:rsidRPr="006230DA" w:rsidRDefault="00CC5051">
      <w:pPr>
        <w:rPr>
          <w:sz w:val="24"/>
        </w:rPr>
      </w:pPr>
      <w:r w:rsidRPr="006230DA">
        <w:rPr>
          <w:sz w:val="24"/>
        </w:rPr>
        <w:t>The meaning of salvation and atonement (p23)</w:t>
      </w:r>
    </w:p>
    <w:p w:rsidR="006230DA" w:rsidRPr="006230DA" w:rsidRDefault="006230DA">
      <w:pPr>
        <w:rPr>
          <w:sz w:val="24"/>
        </w:rPr>
      </w:pPr>
    </w:p>
    <w:p w:rsidR="00CC5051" w:rsidRPr="006230DA" w:rsidRDefault="00CC5051">
      <w:pPr>
        <w:rPr>
          <w:b/>
          <w:sz w:val="24"/>
        </w:rPr>
      </w:pPr>
      <w:r w:rsidRPr="006230DA">
        <w:rPr>
          <w:b/>
          <w:sz w:val="24"/>
        </w:rPr>
        <w:t>SECTION TWO – Muslim beliefs</w:t>
      </w:r>
    </w:p>
    <w:p w:rsidR="00CC5051" w:rsidRPr="006230DA" w:rsidRDefault="00CC5051">
      <w:pPr>
        <w:rPr>
          <w:sz w:val="24"/>
        </w:rPr>
      </w:pPr>
      <w:r w:rsidRPr="006230DA">
        <w:rPr>
          <w:sz w:val="24"/>
        </w:rPr>
        <w:t>Make sure you have revised…</w:t>
      </w:r>
    </w:p>
    <w:p w:rsidR="006230DA" w:rsidRPr="006230DA" w:rsidRDefault="006230DA" w:rsidP="006230DA">
      <w:pPr>
        <w:rPr>
          <w:sz w:val="24"/>
        </w:rPr>
      </w:pPr>
      <w:r w:rsidRPr="006230DA">
        <w:rPr>
          <w:sz w:val="24"/>
        </w:rPr>
        <w:t>Muslim beliefs about the nature of Allah (p46-48)</w:t>
      </w:r>
    </w:p>
    <w:p w:rsidR="006230DA" w:rsidRPr="006230DA" w:rsidRDefault="006230DA" w:rsidP="006230DA">
      <w:pPr>
        <w:rPr>
          <w:sz w:val="24"/>
        </w:rPr>
      </w:pPr>
      <w:r w:rsidRPr="006230DA">
        <w:rPr>
          <w:sz w:val="24"/>
        </w:rPr>
        <w:t>Sunni Muslims belief in the six articles of faith (p47)</w:t>
      </w:r>
    </w:p>
    <w:p w:rsidR="006230DA" w:rsidRPr="006230DA" w:rsidRDefault="006230DA" w:rsidP="006230DA">
      <w:pPr>
        <w:rPr>
          <w:sz w:val="24"/>
        </w:rPr>
      </w:pPr>
      <w:r w:rsidRPr="006230DA">
        <w:rPr>
          <w:sz w:val="24"/>
        </w:rPr>
        <w:t>Muslim beliefs about angels (p49)</w:t>
      </w:r>
    </w:p>
    <w:p w:rsidR="006230DA" w:rsidRPr="006230DA" w:rsidRDefault="006230DA" w:rsidP="006230DA">
      <w:pPr>
        <w:rPr>
          <w:sz w:val="24"/>
        </w:rPr>
      </w:pPr>
      <w:r w:rsidRPr="006230DA">
        <w:rPr>
          <w:sz w:val="24"/>
        </w:rPr>
        <w:t>Shi’a Muslims belief in the Imamate (p54)</w:t>
      </w:r>
    </w:p>
    <w:p w:rsidR="00CC5051" w:rsidRPr="006230DA" w:rsidRDefault="00CC5051">
      <w:pPr>
        <w:rPr>
          <w:sz w:val="24"/>
        </w:rPr>
      </w:pPr>
      <w:r w:rsidRPr="006230DA">
        <w:rPr>
          <w:sz w:val="24"/>
        </w:rPr>
        <w:t>Muslim beliefs about the Qur’an (p55)</w:t>
      </w:r>
    </w:p>
    <w:p w:rsidR="006230DA" w:rsidRPr="006230DA" w:rsidRDefault="006230DA">
      <w:pPr>
        <w:rPr>
          <w:sz w:val="24"/>
        </w:rPr>
      </w:pPr>
    </w:p>
    <w:p w:rsidR="00CC5051" w:rsidRPr="006230DA" w:rsidRDefault="00CC5051">
      <w:pPr>
        <w:rPr>
          <w:b/>
          <w:sz w:val="24"/>
        </w:rPr>
      </w:pPr>
      <w:r w:rsidRPr="006230DA">
        <w:rPr>
          <w:b/>
          <w:sz w:val="24"/>
        </w:rPr>
        <w:t>SECTION THREE – Relationships and families</w:t>
      </w:r>
    </w:p>
    <w:p w:rsidR="00CC5051" w:rsidRPr="006230DA" w:rsidRDefault="00CC5051">
      <w:pPr>
        <w:rPr>
          <w:sz w:val="24"/>
        </w:rPr>
      </w:pPr>
      <w:r w:rsidRPr="006230DA">
        <w:rPr>
          <w:sz w:val="24"/>
        </w:rPr>
        <w:t>Make sure you have revised…</w:t>
      </w:r>
    </w:p>
    <w:p w:rsidR="006230DA" w:rsidRPr="006230DA" w:rsidRDefault="006230DA" w:rsidP="006230DA">
      <w:pPr>
        <w:rPr>
          <w:sz w:val="24"/>
        </w:rPr>
      </w:pPr>
      <w:r w:rsidRPr="006230DA">
        <w:rPr>
          <w:sz w:val="24"/>
        </w:rPr>
        <w:t>Christian beliefs about human sexuality (p74)</w:t>
      </w:r>
    </w:p>
    <w:p w:rsidR="00CC5051" w:rsidRPr="006230DA" w:rsidRDefault="00CC5051">
      <w:pPr>
        <w:rPr>
          <w:sz w:val="24"/>
        </w:rPr>
      </w:pPr>
      <w:r w:rsidRPr="006230DA">
        <w:rPr>
          <w:sz w:val="24"/>
        </w:rPr>
        <w:t>Christian beliefs about marriage</w:t>
      </w:r>
      <w:r w:rsidR="006230DA" w:rsidRPr="006230DA">
        <w:rPr>
          <w:sz w:val="24"/>
        </w:rPr>
        <w:t xml:space="preserve"> (p77)</w:t>
      </w:r>
    </w:p>
    <w:p w:rsidR="006230DA" w:rsidRPr="006230DA" w:rsidRDefault="006230DA" w:rsidP="006230DA">
      <w:pPr>
        <w:rPr>
          <w:sz w:val="24"/>
        </w:rPr>
      </w:pPr>
      <w:r w:rsidRPr="006230DA">
        <w:rPr>
          <w:sz w:val="24"/>
        </w:rPr>
        <w:t>Christian beliefs about polygamy (p79)</w:t>
      </w:r>
    </w:p>
    <w:p w:rsidR="006230DA" w:rsidRPr="006230DA" w:rsidRDefault="006230DA" w:rsidP="006230DA">
      <w:pPr>
        <w:rPr>
          <w:sz w:val="24"/>
        </w:rPr>
      </w:pPr>
      <w:r w:rsidRPr="006230DA">
        <w:rPr>
          <w:sz w:val="24"/>
        </w:rPr>
        <w:t>Th</w:t>
      </w:r>
      <w:r w:rsidRPr="006230DA">
        <w:rPr>
          <w:sz w:val="24"/>
        </w:rPr>
        <w:t>e</w:t>
      </w:r>
      <w:r w:rsidRPr="006230DA">
        <w:rPr>
          <w:sz w:val="24"/>
        </w:rPr>
        <w:t xml:space="preserve"> nature and purpose of families (p79-80)</w:t>
      </w:r>
    </w:p>
    <w:p w:rsidR="006230DA" w:rsidRPr="006230DA" w:rsidRDefault="006230DA">
      <w:pPr>
        <w:rPr>
          <w:sz w:val="24"/>
        </w:rPr>
      </w:pPr>
      <w:r w:rsidRPr="006230DA">
        <w:rPr>
          <w:sz w:val="24"/>
        </w:rPr>
        <w:t>Christian attitudes to gender equality (p81)</w:t>
      </w:r>
    </w:p>
    <w:p w:rsidR="006230DA" w:rsidRDefault="006230DA">
      <w:pPr>
        <w:rPr>
          <w:sz w:val="24"/>
        </w:rPr>
      </w:pPr>
    </w:p>
    <w:p w:rsidR="006230DA" w:rsidRDefault="006230DA">
      <w:pPr>
        <w:rPr>
          <w:sz w:val="24"/>
        </w:rPr>
      </w:pPr>
    </w:p>
    <w:p w:rsidR="006230DA" w:rsidRPr="006230DA" w:rsidRDefault="006230DA">
      <w:pPr>
        <w:rPr>
          <w:sz w:val="24"/>
        </w:rPr>
      </w:pPr>
    </w:p>
    <w:p w:rsidR="006230DA" w:rsidRPr="006230DA" w:rsidRDefault="006230DA">
      <w:pPr>
        <w:rPr>
          <w:b/>
          <w:sz w:val="24"/>
        </w:rPr>
      </w:pPr>
      <w:r w:rsidRPr="006230DA">
        <w:rPr>
          <w:b/>
          <w:sz w:val="24"/>
        </w:rPr>
        <w:lastRenderedPageBreak/>
        <w:t>SECTION FOUR – Peace and Conflict</w:t>
      </w:r>
    </w:p>
    <w:p w:rsidR="006230DA" w:rsidRPr="006230DA" w:rsidRDefault="006230DA">
      <w:pPr>
        <w:rPr>
          <w:sz w:val="24"/>
        </w:rPr>
      </w:pPr>
      <w:r w:rsidRPr="006230DA">
        <w:rPr>
          <w:sz w:val="24"/>
        </w:rPr>
        <w:t>Make sure you have revised…</w:t>
      </w:r>
    </w:p>
    <w:p w:rsidR="006230DA" w:rsidRPr="006230DA" w:rsidRDefault="006230DA">
      <w:pPr>
        <w:rPr>
          <w:sz w:val="24"/>
        </w:rPr>
      </w:pPr>
      <w:r w:rsidRPr="006230DA">
        <w:rPr>
          <w:sz w:val="24"/>
        </w:rPr>
        <w:t>Muslim views about violence (p111)</w:t>
      </w:r>
    </w:p>
    <w:p w:rsidR="006230DA" w:rsidRPr="006230DA" w:rsidRDefault="006230DA">
      <w:pPr>
        <w:rPr>
          <w:sz w:val="24"/>
        </w:rPr>
      </w:pPr>
      <w:r w:rsidRPr="006230DA">
        <w:rPr>
          <w:sz w:val="24"/>
        </w:rPr>
        <w:t>Reasons for war (p112)</w:t>
      </w:r>
    </w:p>
    <w:p w:rsidR="006230DA" w:rsidRPr="006230DA" w:rsidRDefault="006230DA">
      <w:pPr>
        <w:rPr>
          <w:sz w:val="24"/>
        </w:rPr>
      </w:pPr>
      <w:r w:rsidRPr="006230DA">
        <w:rPr>
          <w:sz w:val="24"/>
        </w:rPr>
        <w:t>Weapons of mass destruction and the nuclear deterrent (p113)</w:t>
      </w:r>
    </w:p>
    <w:p w:rsidR="006230DA" w:rsidRPr="006230DA" w:rsidRDefault="006230DA">
      <w:pPr>
        <w:rPr>
          <w:sz w:val="24"/>
        </w:rPr>
      </w:pPr>
      <w:r w:rsidRPr="006230DA">
        <w:rPr>
          <w:sz w:val="24"/>
        </w:rPr>
        <w:t xml:space="preserve">Pacifism and </w:t>
      </w:r>
      <w:proofErr w:type="spellStart"/>
      <w:r w:rsidRPr="006230DA">
        <w:rPr>
          <w:sz w:val="24"/>
        </w:rPr>
        <w:t>peacemaking</w:t>
      </w:r>
      <w:proofErr w:type="spellEnd"/>
      <w:r w:rsidRPr="006230DA">
        <w:rPr>
          <w:sz w:val="24"/>
        </w:rPr>
        <w:t xml:space="preserve"> (p116)</w:t>
      </w:r>
    </w:p>
    <w:p w:rsidR="006230DA" w:rsidRDefault="006230DA">
      <w:pPr>
        <w:rPr>
          <w:sz w:val="24"/>
        </w:rPr>
      </w:pPr>
      <w:r w:rsidRPr="006230DA">
        <w:rPr>
          <w:sz w:val="24"/>
        </w:rPr>
        <w:t>Muslim responses to victims of war (p117)</w:t>
      </w:r>
    </w:p>
    <w:p w:rsidR="006230DA" w:rsidRDefault="006230DA">
      <w:pPr>
        <w:rPr>
          <w:sz w:val="24"/>
        </w:rPr>
      </w:pPr>
    </w:p>
    <w:p w:rsidR="006230DA" w:rsidRPr="006230DA" w:rsidRDefault="006230DA">
      <w:pPr>
        <w:rPr>
          <w:sz w:val="24"/>
        </w:rPr>
      </w:pPr>
      <w:r>
        <w:rPr>
          <w:sz w:val="24"/>
        </w:rPr>
        <w:t>REMEMBER the topics listed are our recommended starting point. However other parts of these units could be useful to know – for example to provide counter arguments for 12 mark questions.</w:t>
      </w:r>
      <w:bookmarkStart w:id="0" w:name="_GoBack"/>
      <w:bookmarkEnd w:id="0"/>
    </w:p>
    <w:sectPr w:rsidR="006230DA" w:rsidRPr="006230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051"/>
    <w:rsid w:val="0033094B"/>
    <w:rsid w:val="006230DA"/>
    <w:rsid w:val="00CC5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3F822"/>
  <w15:chartTrackingRefBased/>
  <w15:docId w15:val="{0526E342-85E6-42EF-A573-D300212B4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7C9F107FBBFD4B90CB9C4BCF17215A" ma:contentTypeVersion="8" ma:contentTypeDescription="Create a new document." ma:contentTypeScope="" ma:versionID="d18254ae1c876e51c2ce97634cdfe4c7">
  <xsd:schema xmlns:xsd="http://www.w3.org/2001/XMLSchema" xmlns:xs="http://www.w3.org/2001/XMLSchema" xmlns:p="http://schemas.microsoft.com/office/2006/metadata/properties" xmlns:ns2="5b3c1aa5-edc3-417f-b8fd-e954c47060cb" targetNamespace="http://schemas.microsoft.com/office/2006/metadata/properties" ma:root="true" ma:fieldsID="7b05d2fe3f99caa1edf57d730b0ef0c7" ns2:_="">
    <xsd:import namespace="5b3c1aa5-edc3-417f-b8fd-e954c47060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c1aa5-edc3-417f-b8fd-e954c47060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E3FA64-CC6F-47C6-A74D-12BD5B181FF1}"/>
</file>

<file path=customXml/itemProps2.xml><?xml version="1.0" encoding="utf-8"?>
<ds:datastoreItem xmlns:ds="http://schemas.openxmlformats.org/officeDocument/2006/customXml" ds:itemID="{CB2D9460-2188-4113-92D2-F935F6588134}"/>
</file>

<file path=customXml/itemProps3.xml><?xml version="1.0" encoding="utf-8"?>
<ds:datastoreItem xmlns:ds="http://schemas.openxmlformats.org/officeDocument/2006/customXml" ds:itemID="{6EC144CD-918D-4D94-9CCE-2B44D2312F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Noble, I</dc:creator>
  <cp:keywords/>
  <dc:description/>
  <cp:lastModifiedBy>Noble, I</cp:lastModifiedBy>
  <cp:revision>1</cp:revision>
  <dcterms:created xsi:type="dcterms:W3CDTF">2024-10-22T06:52:00Z</dcterms:created>
  <dcterms:modified xsi:type="dcterms:W3CDTF">2024-10-22T07:11:00Z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0x010100C27C9F107FBBFD4B90CB9C4BCF17215A</vt:lpwstr>
  </property>
</Properties>
</file>